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BE223" w14:textId="77777777" w:rsidR="00F4268E" w:rsidRDefault="00F4268E" w:rsidP="00F4268E">
      <w:pPr>
        <w:jc w:val="center"/>
        <w:rPr>
          <w:rFonts w:ascii="Copperplate Gothic Light" w:hAnsi="Copperplate Gothic Light"/>
          <w:b/>
          <w:sz w:val="32"/>
          <w:szCs w:val="32"/>
          <w:lang w:val="af-ZA"/>
        </w:rPr>
      </w:pPr>
      <w:r>
        <w:rPr>
          <w:rFonts w:ascii="Copperplate Gothic Light" w:hAnsi="Copperplate Gothic Light"/>
          <w:b/>
          <w:sz w:val="32"/>
          <w:szCs w:val="32"/>
          <w:lang w:val="af-ZA"/>
        </w:rPr>
        <w:t>Prof Roelf van Niekerk</w:t>
      </w:r>
    </w:p>
    <w:p w14:paraId="0B0F0574" w14:textId="1215E522" w:rsidR="00F4268E" w:rsidRDefault="00161368" w:rsidP="00F4268E">
      <w:pPr>
        <w:jc w:val="center"/>
        <w:rPr>
          <w:rFonts w:ascii="Copperplate Gothic Light" w:hAnsi="Copperplate Gothic Light"/>
          <w:b/>
          <w:sz w:val="32"/>
          <w:szCs w:val="32"/>
          <w:lang w:val="af-ZA"/>
        </w:rPr>
      </w:pPr>
      <w:r>
        <w:rPr>
          <w:rFonts w:ascii="Copperplate Gothic Light" w:hAnsi="Copperplate Gothic Light"/>
          <w:b/>
          <w:sz w:val="32"/>
          <w:szCs w:val="32"/>
          <w:lang w:val="af-ZA"/>
        </w:rPr>
        <w:t xml:space="preserve">CLINICAL AND INDUSTRIAL PSYCHOLOGIST </w:t>
      </w:r>
    </w:p>
    <w:p w14:paraId="5A50DF7D" w14:textId="19AE618D" w:rsidR="00F4268E" w:rsidRDefault="00F4268E" w:rsidP="00F4268E">
      <w:pPr>
        <w:jc w:val="center"/>
        <w:rPr>
          <w:rFonts w:ascii="Copperplate Gothic Light" w:hAnsi="Copperplate Gothic Light"/>
          <w:sz w:val="16"/>
          <w:szCs w:val="16"/>
          <w:lang w:val="af-ZA"/>
        </w:rPr>
      </w:pPr>
      <w:r>
        <w:rPr>
          <w:rFonts w:ascii="Copperplate Gothic Light" w:hAnsi="Copperplate Gothic Light"/>
          <w:sz w:val="16"/>
          <w:szCs w:val="16"/>
          <w:lang w:val="af-ZA"/>
        </w:rPr>
        <w:t>BA T</w:t>
      </w:r>
      <w:r w:rsidR="00161368">
        <w:rPr>
          <w:rFonts w:ascii="Copperplate Gothic Light" w:hAnsi="Copperplate Gothic Light"/>
          <w:sz w:val="16"/>
          <w:szCs w:val="16"/>
          <w:lang w:val="af-ZA"/>
        </w:rPr>
        <w:t>h</w:t>
      </w:r>
      <w:r>
        <w:rPr>
          <w:rFonts w:ascii="Copperplate Gothic Light" w:hAnsi="Copperplate Gothic Light"/>
          <w:sz w:val="16"/>
          <w:szCs w:val="16"/>
          <w:lang w:val="af-ZA"/>
        </w:rPr>
        <w:t xml:space="preserve">eol [Stell] BA Hons [Stell] MA </w:t>
      </w:r>
      <w:r w:rsidR="00161368">
        <w:rPr>
          <w:rFonts w:ascii="Copperplate Gothic Light" w:hAnsi="Copperplate Gothic Light"/>
          <w:sz w:val="16"/>
          <w:szCs w:val="16"/>
          <w:lang w:val="af-ZA"/>
        </w:rPr>
        <w:t>Clin Psych</w:t>
      </w:r>
      <w:r>
        <w:rPr>
          <w:rFonts w:ascii="Copperplate Gothic Light" w:hAnsi="Copperplate Gothic Light"/>
          <w:sz w:val="16"/>
          <w:szCs w:val="16"/>
          <w:lang w:val="af-ZA"/>
        </w:rPr>
        <w:t xml:space="preserve"> [UPE] MA Indust Ps</w:t>
      </w:r>
      <w:r w:rsidR="00161368">
        <w:rPr>
          <w:rFonts w:ascii="Copperplate Gothic Light" w:hAnsi="Copperplate Gothic Light"/>
          <w:sz w:val="16"/>
          <w:szCs w:val="16"/>
          <w:lang w:val="af-ZA"/>
        </w:rPr>
        <w:t xml:space="preserve">ych </w:t>
      </w:r>
      <w:r>
        <w:rPr>
          <w:rFonts w:ascii="Copperplate Gothic Light" w:hAnsi="Copperplate Gothic Light"/>
          <w:sz w:val="16"/>
          <w:szCs w:val="16"/>
          <w:lang w:val="af-ZA"/>
        </w:rPr>
        <w:t xml:space="preserve">[Stell] MEd [Rhodes] D </w:t>
      </w:r>
      <w:r w:rsidR="002414CB">
        <w:rPr>
          <w:rFonts w:ascii="Copperplate Gothic Light" w:hAnsi="Copperplate Gothic Light"/>
          <w:sz w:val="16"/>
          <w:szCs w:val="16"/>
          <w:lang w:val="af-ZA"/>
        </w:rPr>
        <w:t xml:space="preserve">Phil </w:t>
      </w:r>
      <w:r>
        <w:rPr>
          <w:rFonts w:ascii="Copperplate Gothic Light" w:hAnsi="Copperplate Gothic Light"/>
          <w:sz w:val="16"/>
          <w:szCs w:val="16"/>
          <w:lang w:val="af-ZA"/>
        </w:rPr>
        <w:t xml:space="preserve">[UPE] </w:t>
      </w:r>
    </w:p>
    <w:p w14:paraId="6B9A9D5F" w14:textId="77777777" w:rsidR="00F4268E" w:rsidRDefault="00F4268E" w:rsidP="00F4268E">
      <w:pPr>
        <w:tabs>
          <w:tab w:val="left" w:pos="6780"/>
        </w:tabs>
        <w:rPr>
          <w:rFonts w:ascii="Copperplate Gothic Light" w:hAnsi="Copperplate Gothic Light"/>
          <w:sz w:val="32"/>
          <w:szCs w:val="32"/>
          <w:lang w:val="af-ZA"/>
        </w:rPr>
      </w:pPr>
      <w:r>
        <w:rPr>
          <w:rFonts w:ascii="Copperplate Gothic Light" w:hAnsi="Copperplate Gothic Light"/>
          <w:sz w:val="32"/>
          <w:szCs w:val="32"/>
          <w:lang w:val="af-ZA"/>
        </w:rPr>
        <w:tab/>
      </w:r>
    </w:p>
    <w:p w14:paraId="25942C17" w14:textId="1751288E" w:rsidR="00F4268E" w:rsidRDefault="00966DC9" w:rsidP="00F4268E">
      <w:pPr>
        <w:rPr>
          <w:rFonts w:ascii="Copperplate Gothic Light" w:hAnsi="Copperplate Gothic Light"/>
          <w:lang w:val="af-ZA"/>
        </w:rPr>
      </w:pPr>
      <w:r>
        <w:rPr>
          <w:rFonts w:ascii="Copperplate Gothic Light" w:hAnsi="Copperplate Gothic Light"/>
          <w:lang w:val="af-ZA"/>
        </w:rPr>
        <w:t xml:space="preserve">6 </w:t>
      </w:r>
      <w:r w:rsidR="00F4268E">
        <w:rPr>
          <w:rFonts w:ascii="Copperplate Gothic Light" w:hAnsi="Copperplate Gothic Light"/>
          <w:lang w:val="af-ZA"/>
        </w:rPr>
        <w:t>Nobbs</w:t>
      </w:r>
      <w:r w:rsidR="00161368">
        <w:rPr>
          <w:rFonts w:ascii="Copperplate Gothic Light" w:hAnsi="Copperplate Gothic Light"/>
          <w:lang w:val="af-ZA"/>
        </w:rPr>
        <w:t xml:space="preserve"> Road</w:t>
      </w:r>
      <w:r w:rsidR="00F4268E">
        <w:rPr>
          <w:rFonts w:ascii="Copperplate Gothic Light" w:hAnsi="Copperplate Gothic Light"/>
          <w:lang w:val="af-ZA"/>
        </w:rPr>
        <w:t xml:space="preserve">                                                      0</w:t>
      </w:r>
      <w:r>
        <w:rPr>
          <w:rFonts w:ascii="Copperplate Gothic Light" w:hAnsi="Copperplate Gothic Light"/>
          <w:lang w:val="af-ZA"/>
        </w:rPr>
        <w:t>82-8925499</w:t>
      </w:r>
      <w:r w:rsidR="00F4268E">
        <w:rPr>
          <w:rFonts w:ascii="Copperplate Gothic Light" w:hAnsi="Copperplate Gothic Light"/>
          <w:lang w:val="af-ZA"/>
        </w:rPr>
        <w:t xml:space="preserve">    </w:t>
      </w:r>
      <w:r w:rsidR="00F4268E">
        <w:rPr>
          <w:rFonts w:ascii="Copperplate Gothic Light" w:hAnsi="Copperplate Gothic Light"/>
          <w:lang w:val="af-ZA"/>
        </w:rPr>
        <w:tab/>
      </w:r>
      <w:r w:rsidR="00F4268E">
        <w:rPr>
          <w:rFonts w:ascii="Copperplate Gothic Light" w:hAnsi="Copperplate Gothic Light"/>
          <w:lang w:val="af-ZA"/>
        </w:rPr>
        <w:tab/>
        <w:t xml:space="preserve">            B</w:t>
      </w:r>
      <w:r w:rsidR="00161368">
        <w:rPr>
          <w:rFonts w:ascii="Copperplate Gothic Light" w:hAnsi="Copperplate Gothic Light"/>
          <w:lang w:val="af-ZA"/>
        </w:rPr>
        <w:t>ox</w:t>
      </w:r>
      <w:r w:rsidR="00F4268E">
        <w:rPr>
          <w:rFonts w:ascii="Copperplate Gothic Light" w:hAnsi="Copperplate Gothic Light"/>
          <w:lang w:val="af-ZA"/>
        </w:rPr>
        <w:t xml:space="preserve"> 32227                </w:t>
      </w:r>
    </w:p>
    <w:p w14:paraId="406C3B75" w14:textId="4EA86EAB" w:rsidR="00F4268E" w:rsidRDefault="00F4268E" w:rsidP="00F4268E">
      <w:pPr>
        <w:rPr>
          <w:rFonts w:ascii="Copperplate Gothic Light" w:hAnsi="Copperplate Gothic Light"/>
          <w:lang w:val="af-ZA"/>
        </w:rPr>
      </w:pPr>
      <w:r>
        <w:rPr>
          <w:rFonts w:ascii="Copperplate Gothic Light" w:hAnsi="Copperplate Gothic Light"/>
          <w:lang w:val="af-ZA"/>
        </w:rPr>
        <w:t>S</w:t>
      </w:r>
      <w:r w:rsidR="00161368">
        <w:rPr>
          <w:rFonts w:ascii="Copperplate Gothic Light" w:hAnsi="Copperplate Gothic Light"/>
          <w:lang w:val="af-ZA"/>
        </w:rPr>
        <w:t>um</w:t>
      </w:r>
      <w:r>
        <w:rPr>
          <w:rFonts w:ascii="Copperplate Gothic Light" w:hAnsi="Copperplate Gothic Light"/>
          <w:lang w:val="af-ZA"/>
        </w:rPr>
        <w:t>merstrand</w:t>
      </w:r>
      <w:r>
        <w:rPr>
          <w:rFonts w:ascii="Copperplate Gothic Light" w:hAnsi="Copperplate Gothic Light"/>
          <w:lang w:val="af-ZA"/>
        </w:rPr>
        <w:tab/>
      </w:r>
      <w:r>
        <w:rPr>
          <w:rFonts w:ascii="Copperplate Gothic Light" w:hAnsi="Copperplate Gothic Light"/>
          <w:lang w:val="af-ZA"/>
        </w:rPr>
        <w:tab/>
      </w:r>
      <w:r>
        <w:rPr>
          <w:rFonts w:ascii="Copperplate Gothic Light" w:hAnsi="Copperplate Gothic Light"/>
          <w:lang w:val="af-ZA"/>
        </w:rPr>
        <w:tab/>
        <w:t xml:space="preserve">            </w:t>
      </w:r>
      <w:r w:rsidR="00966DC9">
        <w:rPr>
          <w:rFonts w:ascii="Copperplate Gothic Light" w:hAnsi="Copperplate Gothic Light"/>
          <w:lang w:val="af-ZA"/>
        </w:rPr>
        <w:t xml:space="preserve">                              </w:t>
      </w:r>
      <w:r>
        <w:rPr>
          <w:rFonts w:ascii="Copperplate Gothic Light" w:hAnsi="Copperplate Gothic Light"/>
          <w:lang w:val="af-ZA"/>
        </w:rPr>
        <w:t xml:space="preserve">                                  S</w:t>
      </w:r>
      <w:r w:rsidR="00161368">
        <w:rPr>
          <w:rFonts w:ascii="Copperplate Gothic Light" w:hAnsi="Copperplate Gothic Light"/>
          <w:lang w:val="af-ZA"/>
        </w:rPr>
        <w:t>um</w:t>
      </w:r>
      <w:r>
        <w:rPr>
          <w:rFonts w:ascii="Copperplate Gothic Light" w:hAnsi="Copperplate Gothic Light"/>
          <w:lang w:val="af-ZA"/>
        </w:rPr>
        <w:t>merstrand</w:t>
      </w:r>
    </w:p>
    <w:p w14:paraId="4802194E" w14:textId="2ECE51E6" w:rsidR="006A4B98" w:rsidRDefault="00161368" w:rsidP="00161368">
      <w:pPr>
        <w:rPr>
          <w:rFonts w:ascii="Copperplate Gothic Light" w:hAnsi="Copperplate Gothic Light"/>
          <w:lang w:val="af-ZA"/>
        </w:rPr>
      </w:pPr>
      <w:r>
        <w:rPr>
          <w:rFonts w:ascii="Copperplate Gothic Light" w:hAnsi="Copperplate Gothic Light"/>
          <w:lang w:val="af-ZA"/>
        </w:rPr>
        <w:t xml:space="preserve">6001    </w:t>
      </w:r>
      <w:r>
        <w:rPr>
          <w:rFonts w:ascii="Copperplate Gothic Light" w:hAnsi="Copperplate Gothic Light"/>
          <w:lang w:val="af-ZA"/>
        </w:rPr>
        <w:tab/>
      </w:r>
      <w:r w:rsidR="00F4268E">
        <w:rPr>
          <w:rFonts w:ascii="Copperplate Gothic Light" w:hAnsi="Copperplate Gothic Light"/>
          <w:lang w:val="af-ZA"/>
        </w:rPr>
        <w:t xml:space="preserve">   </w:t>
      </w:r>
      <w:r w:rsidR="00F4268E">
        <w:rPr>
          <w:rFonts w:ascii="Copperplate Gothic Light" w:hAnsi="Copperplate Gothic Light"/>
          <w:lang w:val="af-ZA"/>
        </w:rPr>
        <w:tab/>
      </w:r>
      <w:r w:rsidR="00F4268E">
        <w:rPr>
          <w:rFonts w:ascii="Copperplate Gothic Light" w:hAnsi="Copperplate Gothic Light"/>
          <w:lang w:val="af-ZA"/>
        </w:rPr>
        <w:tab/>
      </w:r>
      <w:r w:rsidR="00F4268E">
        <w:rPr>
          <w:rFonts w:ascii="Copperplate Gothic Light" w:hAnsi="Copperplate Gothic Light"/>
          <w:lang w:val="af-ZA"/>
        </w:rPr>
        <w:tab/>
        <w:t xml:space="preserve">          </w:t>
      </w:r>
      <w:hyperlink r:id="rId5" w:history="1">
        <w:r w:rsidRPr="003456AF">
          <w:rPr>
            <w:rStyle w:val="Hyperlink"/>
            <w:rFonts w:ascii="Book Antiqua" w:hAnsi="Book Antiqua"/>
            <w:lang w:val="af-ZA"/>
          </w:rPr>
          <w:t>roelf@</w:t>
        </w:r>
        <w:r w:rsidR="001C16F7">
          <w:rPr>
            <w:rStyle w:val="Hyperlink"/>
            <w:rFonts w:ascii="Book Antiqua" w:hAnsi="Book Antiqua"/>
            <w:lang w:val="af-ZA"/>
          </w:rPr>
          <w:t>psychpract.co.za</w:t>
        </w:r>
      </w:hyperlink>
      <w:r>
        <w:rPr>
          <w:rFonts w:ascii="Book Antiqua" w:hAnsi="Book Antiqua"/>
          <w:lang w:val="af-ZA"/>
        </w:rPr>
        <w:t xml:space="preserve">                                              </w:t>
      </w:r>
      <w:r w:rsidRPr="00161368">
        <w:rPr>
          <w:rFonts w:ascii="Copperplate Gothic Light" w:hAnsi="Copperplate Gothic Light"/>
          <w:lang w:val="af-ZA"/>
        </w:rPr>
        <w:t>6019</w:t>
      </w:r>
      <w:r w:rsidR="00F4268E" w:rsidRPr="00161368">
        <w:rPr>
          <w:rFonts w:ascii="Copperplate Gothic Light" w:hAnsi="Copperplate Gothic Light"/>
          <w:lang w:val="af-ZA"/>
        </w:rPr>
        <w:t xml:space="preserve">  </w:t>
      </w:r>
      <w:r w:rsidR="00F4268E">
        <w:rPr>
          <w:rFonts w:ascii="Copperplate Gothic Light" w:hAnsi="Copperplate Gothic Light"/>
          <w:lang w:val="af-ZA"/>
        </w:rPr>
        <w:t xml:space="preserve">                              </w:t>
      </w:r>
      <w:r>
        <w:rPr>
          <w:rFonts w:ascii="Copperplate Gothic Light" w:hAnsi="Copperplate Gothic Light"/>
          <w:lang w:val="af-ZA"/>
        </w:rPr>
        <w:t xml:space="preserve">  -----------------</w:t>
      </w:r>
      <w:r w:rsidR="006A4B98">
        <w:rPr>
          <w:rFonts w:ascii="Copperplate Gothic Light" w:hAnsi="Copperplate Gothic Light"/>
          <w:lang w:val="af-ZA"/>
        </w:rPr>
        <w:t>------------------------------------------------------------------------------------------------------------------------------------------------------------------------------------------------------------------</w:t>
      </w:r>
    </w:p>
    <w:p w14:paraId="78B1D4B7" w14:textId="4AD5027B" w:rsidR="00F4268E" w:rsidRPr="00196292" w:rsidRDefault="0010364B" w:rsidP="00196292">
      <w:pPr>
        <w:spacing w:line="276" w:lineRule="auto"/>
        <w:jc w:val="center"/>
        <w:rPr>
          <w:rFonts w:ascii="Copperplate Gothic Light" w:hAnsi="Copperplate Gothic Light"/>
          <w:sz w:val="24"/>
          <w:szCs w:val="24"/>
          <w:lang w:val="af-ZA"/>
        </w:rPr>
      </w:pPr>
      <w:r w:rsidRPr="00196292">
        <w:rPr>
          <w:rFonts w:ascii="Book Antiqua" w:hAnsi="Book Antiqua"/>
          <w:b/>
          <w:sz w:val="24"/>
          <w:szCs w:val="24"/>
        </w:rPr>
        <w:t>Protection of Personal Information Act 4 of 2013 (POPIA)</w:t>
      </w:r>
    </w:p>
    <w:p w14:paraId="1AA4AED7" w14:textId="77777777" w:rsidR="0010364B" w:rsidRPr="00196292" w:rsidRDefault="0010364B" w:rsidP="00196292">
      <w:pPr>
        <w:pStyle w:val="BodyText"/>
        <w:spacing w:before="159" w:line="276" w:lineRule="auto"/>
        <w:ind w:left="0"/>
        <w:rPr>
          <w:rFonts w:ascii="Book Antiqua" w:hAnsi="Book Antiqua"/>
          <w:lang w:val="af-ZA"/>
        </w:rPr>
      </w:pPr>
      <w:bookmarkStart w:id="0" w:name="_Hlk191324084"/>
    </w:p>
    <w:p w14:paraId="1FFB1D44" w14:textId="5905CFDF" w:rsidR="0010364B" w:rsidRPr="00196292" w:rsidRDefault="0010364B" w:rsidP="00196292">
      <w:pPr>
        <w:pStyle w:val="BodyText"/>
        <w:numPr>
          <w:ilvl w:val="0"/>
          <w:numId w:val="2"/>
        </w:numPr>
        <w:spacing w:before="159" w:line="276" w:lineRule="auto"/>
        <w:rPr>
          <w:rFonts w:ascii="Book Antiqua" w:hAnsi="Book Antiqua"/>
          <w:spacing w:val="-2"/>
        </w:rPr>
      </w:pPr>
      <w:r w:rsidRPr="00196292">
        <w:rPr>
          <w:rFonts w:ascii="Book Antiqua" w:hAnsi="Book Antiqua"/>
        </w:rPr>
        <w:t xml:space="preserve">The practice of Prof Roelf van Niekerk, herein referred to as </w:t>
      </w:r>
      <w:r w:rsidRPr="00196292">
        <w:rPr>
          <w:rFonts w:ascii="Book Antiqua" w:hAnsi="Book Antiqua"/>
          <w:i/>
          <w:iCs/>
        </w:rPr>
        <w:t>The Practice</w:t>
      </w:r>
      <w:r w:rsidRPr="00196292">
        <w:rPr>
          <w:rFonts w:ascii="Book Antiqua" w:hAnsi="Book Antiqua"/>
        </w:rPr>
        <w:t xml:space="preserve">, provides psychological services to clients within the healthcare sector. </w:t>
      </w:r>
    </w:p>
    <w:p w14:paraId="7394ED22" w14:textId="77777777" w:rsidR="0010364B" w:rsidRPr="00196292" w:rsidRDefault="0010364B" w:rsidP="00196292">
      <w:pPr>
        <w:pStyle w:val="BodyText"/>
        <w:numPr>
          <w:ilvl w:val="0"/>
          <w:numId w:val="2"/>
        </w:numPr>
        <w:spacing w:before="159" w:line="276" w:lineRule="auto"/>
        <w:rPr>
          <w:rFonts w:ascii="Book Antiqua" w:hAnsi="Book Antiqua"/>
          <w:spacing w:val="-2"/>
        </w:rPr>
      </w:pPr>
      <w:r w:rsidRPr="00196292">
        <w:rPr>
          <w:rFonts w:ascii="Book Antiqua" w:hAnsi="Book Antiqua"/>
        </w:rPr>
        <w:t xml:space="preserve">Prof Roelf van Niekerk is registered with the </w:t>
      </w:r>
      <w:r w:rsidRPr="00196292">
        <w:rPr>
          <w:rFonts w:ascii="Book Antiqua" w:hAnsi="Book Antiqua"/>
          <w:i/>
          <w:iCs/>
        </w:rPr>
        <w:t>Health Profession Council of South Africa</w:t>
      </w:r>
      <w:r w:rsidRPr="00196292">
        <w:rPr>
          <w:rFonts w:ascii="Book Antiqua" w:hAnsi="Book Antiqua"/>
        </w:rPr>
        <w:t xml:space="preserve"> (HPCSA) as both a Clinical and Industrial P</w:t>
      </w:r>
      <w:r w:rsidRPr="00196292">
        <w:rPr>
          <w:rFonts w:ascii="Book Antiqua" w:hAnsi="Book Antiqua"/>
          <w:spacing w:val="-2"/>
        </w:rPr>
        <w:t>sychologist.</w:t>
      </w:r>
    </w:p>
    <w:p w14:paraId="236D7F4D" w14:textId="77777777" w:rsidR="0010364B" w:rsidRPr="00196292" w:rsidRDefault="0010364B" w:rsidP="00196292">
      <w:pPr>
        <w:pStyle w:val="BodyText"/>
        <w:numPr>
          <w:ilvl w:val="0"/>
          <w:numId w:val="2"/>
        </w:numPr>
        <w:spacing w:before="159" w:line="276" w:lineRule="auto"/>
        <w:rPr>
          <w:rFonts w:ascii="Book Antiqua" w:hAnsi="Book Antiqua"/>
          <w:spacing w:val="-2"/>
        </w:rPr>
      </w:pPr>
      <w:r w:rsidRPr="00196292">
        <w:rPr>
          <w:rFonts w:ascii="Book Antiqua" w:hAnsi="Book Antiqua"/>
          <w:i/>
          <w:iCs/>
        </w:rPr>
        <w:t>The Practice</w:t>
      </w:r>
      <w:r w:rsidRPr="00196292">
        <w:rPr>
          <w:rFonts w:ascii="Book Antiqua" w:hAnsi="Book Antiqua"/>
        </w:rPr>
        <w:t xml:space="preserve"> collects and stores information about you in order to adhere to professional and administrative requirements and to enable your practitioner to serve your best interests. </w:t>
      </w:r>
    </w:p>
    <w:p w14:paraId="1C1C76CA" w14:textId="77777777" w:rsidR="00105194" w:rsidRPr="00196292" w:rsidRDefault="00105194" w:rsidP="00196292">
      <w:pPr>
        <w:pStyle w:val="BodyText"/>
        <w:numPr>
          <w:ilvl w:val="0"/>
          <w:numId w:val="2"/>
        </w:numPr>
        <w:spacing w:before="159" w:line="276" w:lineRule="auto"/>
        <w:rPr>
          <w:rFonts w:ascii="Book Antiqua" w:hAnsi="Book Antiqua"/>
        </w:rPr>
      </w:pPr>
      <w:r w:rsidRPr="00196292">
        <w:rPr>
          <w:rFonts w:ascii="Book Antiqua" w:hAnsi="Book Antiqua"/>
          <w:i/>
          <w:iCs/>
        </w:rPr>
        <w:t>The Practice</w:t>
      </w:r>
      <w:r w:rsidRPr="00196292">
        <w:rPr>
          <w:rFonts w:ascii="Book Antiqua" w:hAnsi="Book Antiqua"/>
        </w:rPr>
        <w:t xml:space="preserve"> collects the following personal information:  </w:t>
      </w:r>
    </w:p>
    <w:p w14:paraId="0B05F595" w14:textId="39D53C7B" w:rsidR="00105194" w:rsidRPr="00196292" w:rsidRDefault="00105194" w:rsidP="00196292">
      <w:pPr>
        <w:pStyle w:val="BodyText"/>
        <w:numPr>
          <w:ilvl w:val="0"/>
          <w:numId w:val="3"/>
        </w:numPr>
        <w:spacing w:line="276" w:lineRule="auto"/>
        <w:ind w:left="737"/>
        <w:rPr>
          <w:rFonts w:ascii="Book Antiqua" w:hAnsi="Book Antiqua"/>
        </w:rPr>
      </w:pPr>
      <w:r w:rsidRPr="00196292">
        <w:rPr>
          <w:rFonts w:ascii="Book Antiqua" w:hAnsi="Book Antiqua"/>
          <w:u w:val="single"/>
        </w:rPr>
        <w:t>Biographical data:</w:t>
      </w:r>
      <w:r w:rsidRPr="00196292">
        <w:rPr>
          <w:rFonts w:ascii="Book Antiqua" w:hAnsi="Book Antiqua"/>
        </w:rPr>
        <w:t xml:space="preserve"> Name and surname, date of birth, address, contact numbers, and employer.</w:t>
      </w:r>
    </w:p>
    <w:p w14:paraId="7EAB1291" w14:textId="77777777" w:rsidR="00105194" w:rsidRPr="00196292" w:rsidRDefault="00105194" w:rsidP="00196292">
      <w:pPr>
        <w:pStyle w:val="BodyText"/>
        <w:spacing w:line="276" w:lineRule="auto"/>
        <w:ind w:left="737"/>
        <w:rPr>
          <w:rFonts w:ascii="Book Antiqua" w:hAnsi="Book Antiqua"/>
        </w:rPr>
      </w:pPr>
      <w:r w:rsidRPr="00196292">
        <w:rPr>
          <w:rFonts w:ascii="Book Antiqua" w:hAnsi="Book Antiqua"/>
        </w:rPr>
        <w:t>Purpose: To identify you, make contact, and submit claims to your medical aid.</w:t>
      </w:r>
    </w:p>
    <w:p w14:paraId="03F442C9" w14:textId="77777777" w:rsidR="00105194" w:rsidRPr="00196292" w:rsidRDefault="00105194" w:rsidP="00196292">
      <w:pPr>
        <w:pStyle w:val="BodyText"/>
        <w:numPr>
          <w:ilvl w:val="0"/>
          <w:numId w:val="3"/>
        </w:numPr>
        <w:spacing w:line="276" w:lineRule="auto"/>
        <w:ind w:left="737"/>
        <w:rPr>
          <w:rFonts w:ascii="Book Antiqua" w:hAnsi="Book Antiqua"/>
        </w:rPr>
      </w:pPr>
      <w:r w:rsidRPr="00196292">
        <w:rPr>
          <w:rFonts w:ascii="Book Antiqua" w:hAnsi="Book Antiqua"/>
          <w:u w:val="single"/>
        </w:rPr>
        <w:t>Medical aid details:</w:t>
      </w:r>
      <w:r w:rsidRPr="00196292">
        <w:rPr>
          <w:rFonts w:ascii="Book Antiqua" w:hAnsi="Book Antiqua"/>
        </w:rPr>
        <w:t xml:space="preserve"> Plan, number, main member and dependents.</w:t>
      </w:r>
    </w:p>
    <w:p w14:paraId="4CB2C11B" w14:textId="77777777" w:rsidR="00105194" w:rsidRPr="00196292" w:rsidRDefault="00105194" w:rsidP="00196292">
      <w:pPr>
        <w:pStyle w:val="BodyText"/>
        <w:spacing w:line="276" w:lineRule="auto"/>
        <w:ind w:left="737"/>
        <w:rPr>
          <w:rFonts w:ascii="Book Antiqua" w:hAnsi="Book Antiqua"/>
        </w:rPr>
      </w:pPr>
      <w:r w:rsidRPr="00196292">
        <w:rPr>
          <w:rFonts w:ascii="Book Antiqua" w:hAnsi="Book Antiqua"/>
        </w:rPr>
        <w:t>Purpose: To submit claims to your medical aid.</w:t>
      </w:r>
    </w:p>
    <w:p w14:paraId="00A70978" w14:textId="77777777" w:rsidR="00105194" w:rsidRPr="00196292" w:rsidRDefault="00105194" w:rsidP="00196292">
      <w:pPr>
        <w:pStyle w:val="BodyText"/>
        <w:numPr>
          <w:ilvl w:val="0"/>
          <w:numId w:val="3"/>
        </w:numPr>
        <w:spacing w:line="276" w:lineRule="auto"/>
        <w:ind w:left="737"/>
        <w:rPr>
          <w:rFonts w:ascii="Book Antiqua" w:hAnsi="Book Antiqua"/>
        </w:rPr>
      </w:pPr>
      <w:r w:rsidRPr="00196292">
        <w:rPr>
          <w:rFonts w:ascii="Book Antiqua" w:hAnsi="Book Antiqua"/>
          <w:u w:val="single"/>
        </w:rPr>
        <w:t>Name of relative or friend:</w:t>
      </w:r>
      <w:r w:rsidRPr="00196292">
        <w:rPr>
          <w:rFonts w:ascii="Book Antiqua" w:hAnsi="Book Antiqua"/>
        </w:rPr>
        <w:t xml:space="preserve"> </w:t>
      </w:r>
    </w:p>
    <w:p w14:paraId="23230036" w14:textId="77777777" w:rsidR="00105194" w:rsidRPr="00196292" w:rsidRDefault="00105194" w:rsidP="00196292">
      <w:pPr>
        <w:pStyle w:val="BodyText"/>
        <w:spacing w:line="276" w:lineRule="auto"/>
        <w:ind w:left="720"/>
        <w:rPr>
          <w:rFonts w:ascii="Book Antiqua" w:hAnsi="Book Antiqua"/>
        </w:rPr>
      </w:pPr>
      <w:r w:rsidRPr="00196292">
        <w:rPr>
          <w:rFonts w:ascii="Book Antiqua" w:hAnsi="Book Antiqua"/>
        </w:rPr>
        <w:t>Purpose: To contact during crisis situations (i.e., risk management).</w:t>
      </w:r>
    </w:p>
    <w:p w14:paraId="10CBD344" w14:textId="77777777" w:rsidR="00105194" w:rsidRPr="00196292" w:rsidRDefault="00105194" w:rsidP="00196292">
      <w:pPr>
        <w:pStyle w:val="BodyText"/>
        <w:numPr>
          <w:ilvl w:val="0"/>
          <w:numId w:val="3"/>
        </w:numPr>
        <w:spacing w:line="276" w:lineRule="auto"/>
        <w:rPr>
          <w:rFonts w:ascii="Book Antiqua" w:hAnsi="Book Antiqua"/>
        </w:rPr>
      </w:pPr>
      <w:r w:rsidRPr="00196292">
        <w:rPr>
          <w:rFonts w:ascii="Book Antiqua" w:hAnsi="Book Antiqua"/>
          <w:u w:val="single"/>
        </w:rPr>
        <w:t>Referral agent:</w:t>
      </w:r>
      <w:r w:rsidRPr="00196292">
        <w:rPr>
          <w:rFonts w:ascii="Book Antiqua" w:hAnsi="Book Antiqua"/>
        </w:rPr>
        <w:t xml:space="preserve"> Name and contact details.</w:t>
      </w:r>
    </w:p>
    <w:p w14:paraId="767486CB" w14:textId="6B00DC29" w:rsidR="00105194" w:rsidRPr="00196292" w:rsidRDefault="00105194" w:rsidP="00196292">
      <w:pPr>
        <w:pStyle w:val="BodyText"/>
        <w:spacing w:line="276" w:lineRule="auto"/>
        <w:ind w:left="720"/>
        <w:rPr>
          <w:rFonts w:ascii="Book Antiqua" w:hAnsi="Book Antiqua"/>
        </w:rPr>
      </w:pPr>
      <w:r w:rsidRPr="00196292">
        <w:rPr>
          <w:rFonts w:ascii="Book Antiqua" w:hAnsi="Book Antiqua"/>
        </w:rPr>
        <w:t>Purpose: To understand the reasons and circumstances of your referral and to acknowledge the role of the referral agent.</w:t>
      </w:r>
    </w:p>
    <w:p w14:paraId="6F640CF2" w14:textId="77777777" w:rsidR="00105194" w:rsidRPr="00196292" w:rsidRDefault="00105194" w:rsidP="00196292">
      <w:pPr>
        <w:pStyle w:val="BodyText"/>
        <w:numPr>
          <w:ilvl w:val="0"/>
          <w:numId w:val="3"/>
        </w:numPr>
        <w:spacing w:line="276" w:lineRule="auto"/>
        <w:rPr>
          <w:rFonts w:ascii="Book Antiqua" w:hAnsi="Book Antiqua"/>
        </w:rPr>
      </w:pPr>
      <w:r w:rsidRPr="00196292">
        <w:rPr>
          <w:rFonts w:ascii="Book Antiqua" w:hAnsi="Book Antiqua"/>
          <w:u w:val="single"/>
        </w:rPr>
        <w:t>In the case of minors:</w:t>
      </w:r>
      <w:r w:rsidRPr="00196292">
        <w:rPr>
          <w:rFonts w:ascii="Book Antiqua" w:hAnsi="Book Antiqua"/>
        </w:rPr>
        <w:t xml:space="preserve"> Information regarding both parents and their contact details.</w:t>
      </w:r>
    </w:p>
    <w:p w14:paraId="6C51976C" w14:textId="53626B14" w:rsidR="00105194" w:rsidRPr="00196292" w:rsidRDefault="00105194" w:rsidP="00196292">
      <w:pPr>
        <w:pStyle w:val="BodyText"/>
        <w:spacing w:line="276" w:lineRule="auto"/>
        <w:ind w:left="720"/>
        <w:jc w:val="left"/>
        <w:rPr>
          <w:rFonts w:ascii="Book Antiqua" w:hAnsi="Book Antiqua"/>
        </w:rPr>
      </w:pPr>
      <w:r w:rsidRPr="00196292">
        <w:rPr>
          <w:rFonts w:ascii="Book Antiqua" w:hAnsi="Book Antiqua"/>
        </w:rPr>
        <w:t xml:space="preserve">Purpose: To request consent, gain collateral information, submit claims, make contact during crisis situations, and provide feedback. </w:t>
      </w:r>
    </w:p>
    <w:p w14:paraId="7F0ACF22" w14:textId="55B5B7D5" w:rsidR="0010364B" w:rsidRPr="00196292" w:rsidRDefault="0010364B" w:rsidP="00196292">
      <w:pPr>
        <w:pStyle w:val="BodyText"/>
        <w:numPr>
          <w:ilvl w:val="0"/>
          <w:numId w:val="2"/>
        </w:numPr>
        <w:spacing w:before="159" w:line="276" w:lineRule="auto"/>
        <w:rPr>
          <w:rFonts w:ascii="Book Antiqua" w:hAnsi="Book Antiqua"/>
          <w:spacing w:val="-2"/>
        </w:rPr>
      </w:pPr>
      <w:r w:rsidRPr="00196292">
        <w:rPr>
          <w:rFonts w:ascii="Book Antiqua" w:hAnsi="Book Antiqua"/>
        </w:rPr>
        <w:t>All</w:t>
      </w:r>
      <w:r w:rsidRPr="00196292">
        <w:rPr>
          <w:rFonts w:ascii="Book Antiqua" w:hAnsi="Book Antiqua"/>
          <w:spacing w:val="-11"/>
        </w:rPr>
        <w:t xml:space="preserve"> </w:t>
      </w:r>
      <w:r w:rsidRPr="00196292">
        <w:rPr>
          <w:rFonts w:ascii="Book Antiqua" w:hAnsi="Book Antiqua"/>
        </w:rPr>
        <w:t>clients</w:t>
      </w:r>
      <w:r w:rsidRPr="00196292">
        <w:rPr>
          <w:rFonts w:ascii="Book Antiqua" w:hAnsi="Book Antiqua"/>
          <w:spacing w:val="-11"/>
        </w:rPr>
        <w:t xml:space="preserve"> </w:t>
      </w:r>
      <w:r w:rsidRPr="00196292">
        <w:rPr>
          <w:rFonts w:ascii="Book Antiqua" w:hAnsi="Book Antiqua"/>
        </w:rPr>
        <w:t>are</w:t>
      </w:r>
      <w:r w:rsidRPr="00196292">
        <w:rPr>
          <w:rFonts w:ascii="Book Antiqua" w:hAnsi="Book Antiqua"/>
          <w:spacing w:val="-10"/>
        </w:rPr>
        <w:t xml:space="preserve"> </w:t>
      </w:r>
      <w:r w:rsidRPr="00196292">
        <w:rPr>
          <w:rFonts w:ascii="Book Antiqua" w:hAnsi="Book Antiqua"/>
        </w:rPr>
        <w:t>required</w:t>
      </w:r>
      <w:r w:rsidRPr="00196292">
        <w:rPr>
          <w:rFonts w:ascii="Book Antiqua" w:hAnsi="Book Antiqua"/>
          <w:spacing w:val="-11"/>
        </w:rPr>
        <w:t xml:space="preserve"> </w:t>
      </w:r>
      <w:r w:rsidRPr="00196292">
        <w:rPr>
          <w:rFonts w:ascii="Book Antiqua" w:hAnsi="Book Antiqua"/>
        </w:rPr>
        <w:t>to</w:t>
      </w:r>
      <w:r w:rsidRPr="00196292">
        <w:rPr>
          <w:rFonts w:ascii="Book Antiqua" w:hAnsi="Book Antiqua"/>
          <w:spacing w:val="-10"/>
        </w:rPr>
        <w:t xml:space="preserve"> </w:t>
      </w:r>
      <w:r w:rsidRPr="00196292">
        <w:rPr>
          <w:rFonts w:ascii="Book Antiqua" w:hAnsi="Book Antiqua"/>
        </w:rPr>
        <w:t>sign</w:t>
      </w:r>
      <w:r w:rsidRPr="00196292">
        <w:rPr>
          <w:rFonts w:ascii="Book Antiqua" w:hAnsi="Book Antiqua"/>
          <w:spacing w:val="-10"/>
        </w:rPr>
        <w:t xml:space="preserve"> </w:t>
      </w:r>
      <w:r w:rsidRPr="00196292">
        <w:rPr>
          <w:rFonts w:ascii="Book Antiqua" w:hAnsi="Book Antiqua"/>
        </w:rPr>
        <w:t>a</w:t>
      </w:r>
      <w:r w:rsidRPr="00196292">
        <w:rPr>
          <w:rFonts w:ascii="Book Antiqua" w:hAnsi="Book Antiqua"/>
          <w:spacing w:val="-13"/>
        </w:rPr>
        <w:t xml:space="preserve"> </w:t>
      </w:r>
      <w:r w:rsidRPr="00196292">
        <w:rPr>
          <w:rFonts w:ascii="Book Antiqua" w:hAnsi="Book Antiqua"/>
        </w:rPr>
        <w:t>consent</w:t>
      </w:r>
      <w:r w:rsidRPr="00196292">
        <w:rPr>
          <w:rFonts w:ascii="Book Antiqua" w:hAnsi="Book Antiqua"/>
          <w:spacing w:val="-11"/>
        </w:rPr>
        <w:t xml:space="preserve"> </w:t>
      </w:r>
      <w:r w:rsidRPr="00196292">
        <w:rPr>
          <w:rFonts w:ascii="Book Antiqua" w:hAnsi="Book Antiqua"/>
        </w:rPr>
        <w:t>form</w:t>
      </w:r>
      <w:r w:rsidRPr="00196292">
        <w:rPr>
          <w:rFonts w:ascii="Book Antiqua" w:hAnsi="Book Antiqua"/>
          <w:spacing w:val="-13"/>
        </w:rPr>
        <w:t xml:space="preserve"> </w:t>
      </w:r>
      <w:r w:rsidRPr="00196292">
        <w:rPr>
          <w:rFonts w:ascii="Book Antiqua" w:hAnsi="Book Antiqua"/>
        </w:rPr>
        <w:t>in</w:t>
      </w:r>
      <w:r w:rsidRPr="00196292">
        <w:rPr>
          <w:rFonts w:ascii="Book Antiqua" w:hAnsi="Book Antiqua"/>
          <w:spacing w:val="-11"/>
        </w:rPr>
        <w:t xml:space="preserve"> </w:t>
      </w:r>
      <w:r w:rsidRPr="00196292">
        <w:rPr>
          <w:rFonts w:ascii="Book Antiqua" w:hAnsi="Book Antiqua"/>
        </w:rPr>
        <w:t>line</w:t>
      </w:r>
      <w:r w:rsidRPr="00196292">
        <w:rPr>
          <w:rFonts w:ascii="Book Antiqua" w:hAnsi="Book Antiqua"/>
          <w:spacing w:val="-11"/>
        </w:rPr>
        <w:t xml:space="preserve"> </w:t>
      </w:r>
      <w:r w:rsidRPr="00196292">
        <w:rPr>
          <w:rFonts w:ascii="Book Antiqua" w:hAnsi="Book Antiqua"/>
        </w:rPr>
        <w:t>with</w:t>
      </w:r>
      <w:r w:rsidRPr="00196292">
        <w:rPr>
          <w:rFonts w:ascii="Book Antiqua" w:hAnsi="Book Antiqua"/>
          <w:spacing w:val="-3"/>
        </w:rPr>
        <w:t xml:space="preserve"> </w:t>
      </w:r>
      <w:r w:rsidRPr="00196292">
        <w:rPr>
          <w:rFonts w:ascii="Book Antiqua" w:hAnsi="Book Antiqua"/>
        </w:rPr>
        <w:t>the</w:t>
      </w:r>
      <w:r w:rsidRPr="00196292">
        <w:rPr>
          <w:rFonts w:ascii="Book Antiqua" w:hAnsi="Book Antiqua"/>
          <w:spacing w:val="-13"/>
        </w:rPr>
        <w:t xml:space="preserve"> regulations of the </w:t>
      </w:r>
      <w:r w:rsidRPr="00196292">
        <w:rPr>
          <w:rFonts w:ascii="Book Antiqua" w:hAnsi="Book Antiqua"/>
        </w:rPr>
        <w:t>HPCSA</w:t>
      </w:r>
      <w:r w:rsidRPr="00196292">
        <w:rPr>
          <w:rFonts w:ascii="Book Antiqua" w:hAnsi="Book Antiqua"/>
          <w:spacing w:val="-11"/>
        </w:rPr>
        <w:t xml:space="preserve"> </w:t>
      </w:r>
      <w:r w:rsidRPr="00196292">
        <w:rPr>
          <w:rFonts w:ascii="Book Antiqua" w:hAnsi="Book Antiqua"/>
        </w:rPr>
        <w:t>and</w:t>
      </w:r>
      <w:r w:rsidRPr="00196292">
        <w:rPr>
          <w:rFonts w:ascii="Book Antiqua" w:hAnsi="Book Antiqua"/>
          <w:spacing w:val="-11"/>
        </w:rPr>
        <w:t xml:space="preserve"> </w:t>
      </w:r>
      <w:r w:rsidRPr="00196292">
        <w:rPr>
          <w:rFonts w:ascii="Book Antiqua" w:hAnsi="Book Antiqua"/>
        </w:rPr>
        <w:t>POPIA.</w:t>
      </w:r>
      <w:r w:rsidRPr="00196292">
        <w:rPr>
          <w:rFonts w:ascii="Book Antiqua" w:hAnsi="Book Antiqua"/>
          <w:spacing w:val="-4"/>
        </w:rPr>
        <w:t xml:space="preserve"> </w:t>
      </w:r>
    </w:p>
    <w:p w14:paraId="326B13B7" w14:textId="77777777" w:rsidR="00196292" w:rsidRPr="00196292" w:rsidRDefault="0010364B" w:rsidP="00196292">
      <w:pPr>
        <w:pStyle w:val="BodyText"/>
        <w:numPr>
          <w:ilvl w:val="0"/>
          <w:numId w:val="2"/>
        </w:numPr>
        <w:spacing w:before="159" w:line="276" w:lineRule="auto"/>
        <w:rPr>
          <w:rFonts w:ascii="Book Antiqua" w:hAnsi="Book Antiqua"/>
          <w:bCs/>
          <w:spacing w:val="-2"/>
        </w:rPr>
      </w:pPr>
      <w:r w:rsidRPr="00196292">
        <w:rPr>
          <w:rFonts w:ascii="Book Antiqua" w:hAnsi="Book Antiqua"/>
          <w:bCs/>
        </w:rPr>
        <w:t>Your personal information will only be used for</w:t>
      </w:r>
      <w:r w:rsidRPr="00196292">
        <w:rPr>
          <w:rFonts w:ascii="Book Antiqua" w:hAnsi="Book Antiqua"/>
          <w:bCs/>
          <w:spacing w:val="-3"/>
        </w:rPr>
        <w:t xml:space="preserve"> </w:t>
      </w:r>
      <w:r w:rsidRPr="00196292">
        <w:rPr>
          <w:rFonts w:ascii="Book Antiqua" w:hAnsi="Book Antiqua"/>
          <w:bCs/>
        </w:rPr>
        <w:t>the</w:t>
      </w:r>
      <w:r w:rsidRPr="00196292">
        <w:rPr>
          <w:rFonts w:ascii="Book Antiqua" w:hAnsi="Book Antiqua"/>
          <w:bCs/>
          <w:spacing w:val="-2"/>
        </w:rPr>
        <w:t xml:space="preserve"> </w:t>
      </w:r>
      <w:r w:rsidRPr="00196292">
        <w:rPr>
          <w:rFonts w:ascii="Book Antiqua" w:hAnsi="Book Antiqua"/>
          <w:bCs/>
        </w:rPr>
        <w:t>purposes for</w:t>
      </w:r>
      <w:r w:rsidRPr="00196292">
        <w:rPr>
          <w:rFonts w:ascii="Book Antiqua" w:hAnsi="Book Antiqua"/>
          <w:bCs/>
          <w:spacing w:val="-4"/>
        </w:rPr>
        <w:t xml:space="preserve"> </w:t>
      </w:r>
      <w:r w:rsidRPr="00196292">
        <w:rPr>
          <w:rFonts w:ascii="Book Antiqua" w:hAnsi="Book Antiqua"/>
          <w:bCs/>
        </w:rPr>
        <w:t>which</w:t>
      </w:r>
      <w:r w:rsidRPr="00196292">
        <w:rPr>
          <w:rFonts w:ascii="Book Antiqua" w:hAnsi="Book Antiqua"/>
          <w:bCs/>
          <w:spacing w:val="-2"/>
        </w:rPr>
        <w:t xml:space="preserve"> </w:t>
      </w:r>
      <w:r w:rsidRPr="00196292">
        <w:rPr>
          <w:rFonts w:ascii="Book Antiqua" w:hAnsi="Book Antiqua"/>
          <w:bCs/>
        </w:rPr>
        <w:t>it</w:t>
      </w:r>
      <w:r w:rsidRPr="00196292">
        <w:rPr>
          <w:rFonts w:ascii="Book Antiqua" w:hAnsi="Book Antiqua"/>
          <w:bCs/>
          <w:spacing w:val="-4"/>
        </w:rPr>
        <w:t xml:space="preserve"> </w:t>
      </w:r>
      <w:r w:rsidRPr="00196292">
        <w:rPr>
          <w:rFonts w:ascii="Book Antiqua" w:hAnsi="Book Antiqua"/>
          <w:bCs/>
        </w:rPr>
        <w:t>was</w:t>
      </w:r>
      <w:r w:rsidRPr="00196292">
        <w:rPr>
          <w:rFonts w:ascii="Book Antiqua" w:hAnsi="Book Antiqua"/>
          <w:bCs/>
          <w:spacing w:val="-2"/>
        </w:rPr>
        <w:t xml:space="preserve"> </w:t>
      </w:r>
      <w:r w:rsidRPr="00196292">
        <w:rPr>
          <w:rFonts w:ascii="Book Antiqua" w:hAnsi="Book Antiqua"/>
          <w:bCs/>
        </w:rPr>
        <w:t>collected</w:t>
      </w:r>
      <w:r w:rsidRPr="00196292">
        <w:rPr>
          <w:rFonts w:ascii="Book Antiqua" w:hAnsi="Book Antiqua"/>
          <w:bCs/>
          <w:spacing w:val="-2"/>
        </w:rPr>
        <w:t xml:space="preserve"> </w:t>
      </w:r>
      <w:r w:rsidRPr="00196292">
        <w:rPr>
          <w:rFonts w:ascii="Book Antiqua" w:hAnsi="Book Antiqua"/>
          <w:bCs/>
        </w:rPr>
        <w:t>and</w:t>
      </w:r>
      <w:r w:rsidRPr="00196292">
        <w:rPr>
          <w:rFonts w:ascii="Book Antiqua" w:hAnsi="Book Antiqua"/>
          <w:bCs/>
          <w:spacing w:val="-3"/>
        </w:rPr>
        <w:t xml:space="preserve"> </w:t>
      </w:r>
      <w:r w:rsidRPr="00196292">
        <w:rPr>
          <w:rFonts w:ascii="Book Antiqua" w:hAnsi="Book Antiqua"/>
          <w:bCs/>
        </w:rPr>
        <w:t>agreed</w:t>
      </w:r>
      <w:r w:rsidRPr="00196292">
        <w:rPr>
          <w:rFonts w:ascii="Book Antiqua" w:hAnsi="Book Antiqua"/>
          <w:bCs/>
          <w:spacing w:val="-2"/>
        </w:rPr>
        <w:t xml:space="preserve"> </w:t>
      </w:r>
      <w:r w:rsidRPr="00196292">
        <w:rPr>
          <w:rFonts w:ascii="Book Antiqua" w:hAnsi="Book Antiqua"/>
          <w:bCs/>
        </w:rPr>
        <w:t>with</w:t>
      </w:r>
      <w:r w:rsidRPr="00196292">
        <w:rPr>
          <w:rFonts w:ascii="Book Antiqua" w:hAnsi="Book Antiqua"/>
          <w:bCs/>
          <w:spacing w:val="-2"/>
        </w:rPr>
        <w:t xml:space="preserve"> </w:t>
      </w:r>
      <w:r w:rsidRPr="00196292">
        <w:rPr>
          <w:rFonts w:ascii="Book Antiqua" w:hAnsi="Book Antiqua"/>
          <w:bCs/>
        </w:rPr>
        <w:t xml:space="preserve">you (e.g., purposes related to specific </w:t>
      </w:r>
      <w:r w:rsidRPr="00196292">
        <w:rPr>
          <w:rFonts w:ascii="Book Antiqua" w:hAnsi="Book Antiqua"/>
        </w:rPr>
        <w:t>assessment</w:t>
      </w:r>
      <w:r w:rsidRPr="00196292">
        <w:rPr>
          <w:rFonts w:ascii="Book Antiqua" w:hAnsi="Book Antiqua"/>
          <w:spacing w:val="-2"/>
        </w:rPr>
        <w:t xml:space="preserve"> </w:t>
      </w:r>
      <w:r w:rsidRPr="00196292">
        <w:rPr>
          <w:rFonts w:ascii="Book Antiqua" w:hAnsi="Book Antiqua"/>
        </w:rPr>
        <w:t>and treatment,</w:t>
      </w:r>
      <w:r w:rsidRPr="00196292">
        <w:rPr>
          <w:rFonts w:ascii="Book Antiqua" w:hAnsi="Book Antiqua"/>
          <w:spacing w:val="-2"/>
        </w:rPr>
        <w:t xml:space="preserve"> appointment scheduling, </w:t>
      </w:r>
      <w:r w:rsidRPr="00196292">
        <w:rPr>
          <w:rFonts w:ascii="Book Antiqua" w:hAnsi="Book Antiqua"/>
        </w:rPr>
        <w:t>risk management, feedback, and consent</w:t>
      </w:r>
      <w:r w:rsidRPr="00196292">
        <w:rPr>
          <w:rFonts w:ascii="Book Antiqua" w:hAnsi="Book Antiqua"/>
          <w:spacing w:val="-2"/>
        </w:rPr>
        <w:t>).</w:t>
      </w:r>
    </w:p>
    <w:p w14:paraId="2014B7A2" w14:textId="77777777" w:rsidR="00196292" w:rsidRPr="00196292" w:rsidRDefault="0010364B" w:rsidP="00196292">
      <w:pPr>
        <w:pStyle w:val="BodyText"/>
        <w:numPr>
          <w:ilvl w:val="0"/>
          <w:numId w:val="2"/>
        </w:numPr>
        <w:spacing w:before="159" w:line="276" w:lineRule="auto"/>
        <w:rPr>
          <w:rFonts w:ascii="Book Antiqua" w:hAnsi="Book Antiqua"/>
          <w:bCs/>
          <w:spacing w:val="-2"/>
        </w:rPr>
      </w:pPr>
      <w:r w:rsidRPr="00196292">
        <w:rPr>
          <w:rFonts w:ascii="Book Antiqua" w:hAnsi="Book Antiqua"/>
          <w:bCs/>
        </w:rPr>
        <w:t xml:space="preserve"> </w:t>
      </w:r>
      <w:r w:rsidRPr="00196292">
        <w:rPr>
          <w:rFonts w:ascii="Book Antiqua" w:hAnsi="Book Antiqua"/>
          <w:bCs/>
          <w:i/>
          <w:iCs/>
        </w:rPr>
        <w:t>The Practice</w:t>
      </w:r>
      <w:r w:rsidRPr="00196292">
        <w:rPr>
          <w:rFonts w:ascii="Book Antiqua" w:hAnsi="Book Antiqua"/>
          <w:b/>
        </w:rPr>
        <w:t xml:space="preserve"> </w:t>
      </w:r>
      <w:r w:rsidRPr="00196292">
        <w:rPr>
          <w:rFonts w:ascii="Book Antiqua" w:hAnsi="Book Antiqua"/>
        </w:rPr>
        <w:t>may</w:t>
      </w:r>
      <w:r w:rsidRPr="00196292">
        <w:rPr>
          <w:rFonts w:ascii="Book Antiqua" w:hAnsi="Book Antiqua"/>
          <w:spacing w:val="-2"/>
        </w:rPr>
        <w:t xml:space="preserve"> </w:t>
      </w:r>
      <w:r w:rsidRPr="00196292">
        <w:rPr>
          <w:rFonts w:ascii="Book Antiqua" w:hAnsi="Book Antiqua"/>
        </w:rPr>
        <w:t>disclose</w:t>
      </w:r>
      <w:r w:rsidRPr="00196292">
        <w:rPr>
          <w:rFonts w:ascii="Book Antiqua" w:hAnsi="Book Antiqua"/>
          <w:spacing w:val="-2"/>
        </w:rPr>
        <w:t xml:space="preserve"> </w:t>
      </w:r>
      <w:r w:rsidRPr="00196292">
        <w:rPr>
          <w:rFonts w:ascii="Book Antiqua" w:hAnsi="Book Antiqua"/>
        </w:rPr>
        <w:t>your</w:t>
      </w:r>
      <w:r w:rsidRPr="00196292">
        <w:rPr>
          <w:rFonts w:ascii="Book Antiqua" w:hAnsi="Book Antiqua"/>
          <w:spacing w:val="-3"/>
        </w:rPr>
        <w:t xml:space="preserve"> </w:t>
      </w:r>
      <w:r w:rsidRPr="00196292">
        <w:rPr>
          <w:rFonts w:ascii="Book Antiqua" w:hAnsi="Book Antiqua"/>
        </w:rPr>
        <w:t>personal</w:t>
      </w:r>
      <w:r w:rsidRPr="00196292">
        <w:rPr>
          <w:rFonts w:ascii="Book Antiqua" w:hAnsi="Book Antiqua"/>
          <w:spacing w:val="-2"/>
        </w:rPr>
        <w:t xml:space="preserve"> </w:t>
      </w:r>
      <w:r w:rsidRPr="00196292">
        <w:rPr>
          <w:rFonts w:ascii="Book Antiqua" w:hAnsi="Book Antiqua"/>
        </w:rPr>
        <w:t>information</w:t>
      </w:r>
      <w:r w:rsidRPr="00196292">
        <w:rPr>
          <w:rFonts w:ascii="Book Antiqua" w:hAnsi="Book Antiqua"/>
          <w:spacing w:val="-2"/>
        </w:rPr>
        <w:t xml:space="preserve"> </w:t>
      </w:r>
      <w:r w:rsidRPr="00196292">
        <w:rPr>
          <w:rFonts w:ascii="Book Antiqua" w:hAnsi="Book Antiqua"/>
        </w:rPr>
        <w:t>to</w:t>
      </w:r>
      <w:r w:rsidRPr="00196292">
        <w:rPr>
          <w:rFonts w:ascii="Book Antiqua" w:hAnsi="Book Antiqua"/>
          <w:spacing w:val="-2"/>
        </w:rPr>
        <w:t xml:space="preserve"> </w:t>
      </w:r>
      <w:r w:rsidRPr="00196292">
        <w:rPr>
          <w:rFonts w:ascii="Book Antiqua" w:hAnsi="Book Antiqua"/>
        </w:rPr>
        <w:t xml:space="preserve">service providers who are </w:t>
      </w:r>
      <w:r w:rsidRPr="00196292">
        <w:rPr>
          <w:rFonts w:ascii="Book Antiqua" w:hAnsi="Book Antiqua"/>
        </w:rPr>
        <w:lastRenderedPageBreak/>
        <w:t>involved in the delivery of psychological services to you (e.g., for billing purposes, medic</w:t>
      </w:r>
      <w:r w:rsidR="00B70896" w:rsidRPr="00196292">
        <w:rPr>
          <w:rFonts w:ascii="Book Antiqua" w:hAnsi="Book Antiqua"/>
        </w:rPr>
        <w:t xml:space="preserve">al claims, </w:t>
      </w:r>
      <w:r w:rsidR="00105194" w:rsidRPr="00196292">
        <w:rPr>
          <w:rFonts w:ascii="Book Antiqua" w:hAnsi="Book Antiqua"/>
        </w:rPr>
        <w:t xml:space="preserve">debt collection, </w:t>
      </w:r>
      <w:r w:rsidR="00B70896" w:rsidRPr="00196292">
        <w:rPr>
          <w:rFonts w:ascii="Book Antiqua" w:hAnsi="Book Antiqua"/>
        </w:rPr>
        <w:t>or referral to other healthcare providers</w:t>
      </w:r>
      <w:r w:rsidRPr="00196292">
        <w:rPr>
          <w:rFonts w:ascii="Book Antiqua" w:hAnsi="Book Antiqua"/>
        </w:rPr>
        <w:t>).</w:t>
      </w:r>
      <w:r w:rsidRPr="00196292">
        <w:rPr>
          <w:rFonts w:ascii="Book Antiqua" w:hAnsi="Book Antiqua"/>
          <w:spacing w:val="-2"/>
        </w:rPr>
        <w:t xml:space="preserve"> </w:t>
      </w:r>
      <w:r w:rsidR="00196292" w:rsidRPr="00196292">
        <w:rPr>
          <w:rFonts w:ascii="Book Antiqua" w:hAnsi="Book Antiqua"/>
          <w:spacing w:val="-2"/>
        </w:rPr>
        <w:t xml:space="preserve">These </w:t>
      </w:r>
      <w:r w:rsidR="00196292" w:rsidRPr="00196292">
        <w:rPr>
          <w:rFonts w:ascii="Book Antiqua" w:hAnsi="Book Antiqua"/>
        </w:rPr>
        <w:t>service providers who have access to personal information will be assumed to be responsible for protection of that personal information in accordance with their</w:t>
      </w:r>
      <w:r w:rsidR="00196292" w:rsidRPr="00196292">
        <w:rPr>
          <w:rFonts w:ascii="Book Antiqua" w:hAnsi="Book Antiqua"/>
          <w:spacing w:val="-7"/>
        </w:rPr>
        <w:t xml:space="preserve"> </w:t>
      </w:r>
      <w:r w:rsidR="00196292" w:rsidRPr="00196292">
        <w:rPr>
          <w:rFonts w:ascii="Book Antiqua" w:hAnsi="Book Antiqua"/>
        </w:rPr>
        <w:t>own</w:t>
      </w:r>
      <w:r w:rsidR="00196292" w:rsidRPr="00196292">
        <w:rPr>
          <w:rFonts w:ascii="Book Antiqua" w:hAnsi="Book Antiqua"/>
          <w:spacing w:val="-7"/>
        </w:rPr>
        <w:t xml:space="preserve"> </w:t>
      </w:r>
      <w:r w:rsidR="00196292" w:rsidRPr="00196292">
        <w:rPr>
          <w:rFonts w:ascii="Book Antiqua" w:hAnsi="Book Antiqua"/>
        </w:rPr>
        <w:t>POPI</w:t>
      </w:r>
      <w:r w:rsidR="00196292" w:rsidRPr="00196292">
        <w:rPr>
          <w:rFonts w:ascii="Book Antiqua" w:hAnsi="Book Antiqua"/>
          <w:spacing w:val="-5"/>
        </w:rPr>
        <w:t xml:space="preserve"> </w:t>
      </w:r>
      <w:r w:rsidR="00196292" w:rsidRPr="00196292">
        <w:rPr>
          <w:rFonts w:ascii="Book Antiqua" w:hAnsi="Book Antiqua"/>
        </w:rPr>
        <w:t>compliance</w:t>
      </w:r>
      <w:r w:rsidR="00196292" w:rsidRPr="00196292">
        <w:rPr>
          <w:rFonts w:ascii="Book Antiqua" w:hAnsi="Book Antiqua"/>
          <w:spacing w:val="-7"/>
        </w:rPr>
        <w:t xml:space="preserve"> </w:t>
      </w:r>
      <w:r w:rsidR="00196292" w:rsidRPr="00196292">
        <w:rPr>
          <w:rFonts w:ascii="Book Antiqua" w:hAnsi="Book Antiqua"/>
        </w:rPr>
        <w:t>procedures.</w:t>
      </w:r>
    </w:p>
    <w:p w14:paraId="5FCBDA7F" w14:textId="7D1EF9DA" w:rsidR="00196292" w:rsidRPr="00196292" w:rsidRDefault="00196292" w:rsidP="00196292">
      <w:pPr>
        <w:pStyle w:val="BodyText"/>
        <w:numPr>
          <w:ilvl w:val="0"/>
          <w:numId w:val="2"/>
        </w:numPr>
        <w:spacing w:before="159" w:line="276" w:lineRule="auto"/>
        <w:rPr>
          <w:rFonts w:ascii="Book Antiqua" w:hAnsi="Book Antiqua"/>
          <w:bCs/>
          <w:spacing w:val="-2"/>
        </w:rPr>
      </w:pPr>
      <w:r w:rsidRPr="00196292">
        <w:rPr>
          <w:rFonts w:ascii="Book Antiqua" w:hAnsi="Book Antiqua"/>
        </w:rPr>
        <w:t xml:space="preserve">Any client or patient information that is shared with other healthcare practitioners for the purposes of supervision or research will be anonymised. </w:t>
      </w:r>
    </w:p>
    <w:p w14:paraId="1F993FC5" w14:textId="77777777" w:rsidR="0010364B" w:rsidRPr="00196292" w:rsidRDefault="0010364B" w:rsidP="00196292">
      <w:pPr>
        <w:pStyle w:val="BodyText"/>
        <w:numPr>
          <w:ilvl w:val="0"/>
          <w:numId w:val="2"/>
        </w:numPr>
        <w:spacing w:before="159" w:line="276" w:lineRule="auto"/>
        <w:rPr>
          <w:rFonts w:ascii="Book Antiqua" w:hAnsi="Book Antiqua"/>
          <w:spacing w:val="-2"/>
        </w:rPr>
      </w:pPr>
      <w:r w:rsidRPr="00196292">
        <w:rPr>
          <w:rFonts w:ascii="Book Antiqua" w:hAnsi="Book Antiqua"/>
          <w:i/>
          <w:iCs/>
        </w:rPr>
        <w:t>The Practice</w:t>
      </w:r>
      <w:r w:rsidRPr="00196292">
        <w:rPr>
          <w:rFonts w:ascii="Book Antiqua" w:hAnsi="Book Antiqua"/>
        </w:rPr>
        <w:t xml:space="preserve"> has agreements in place to ensure that these service providers comply with the POPIA’s privacy requirements. </w:t>
      </w:r>
      <w:r w:rsidRPr="00196292">
        <w:rPr>
          <w:rFonts w:ascii="Book Antiqua" w:hAnsi="Book Antiqua"/>
          <w:i/>
          <w:iCs/>
        </w:rPr>
        <w:t>The Practice</w:t>
      </w:r>
      <w:r w:rsidRPr="00196292">
        <w:rPr>
          <w:rFonts w:ascii="Book Antiqua" w:hAnsi="Book Antiqua"/>
        </w:rPr>
        <w:t xml:space="preserve"> will, on an on-going basis, continue to review its security controls to ensure that your personal</w:t>
      </w:r>
      <w:r w:rsidRPr="00196292">
        <w:rPr>
          <w:rFonts w:ascii="Book Antiqua" w:hAnsi="Book Antiqua"/>
          <w:spacing w:val="-2"/>
        </w:rPr>
        <w:t xml:space="preserve"> </w:t>
      </w:r>
      <w:r w:rsidRPr="00196292">
        <w:rPr>
          <w:rFonts w:ascii="Book Antiqua" w:hAnsi="Book Antiqua"/>
        </w:rPr>
        <w:t>information</w:t>
      </w:r>
      <w:r w:rsidRPr="00196292">
        <w:rPr>
          <w:rFonts w:ascii="Book Antiqua" w:hAnsi="Book Antiqua"/>
          <w:spacing w:val="-3"/>
        </w:rPr>
        <w:t xml:space="preserve"> </w:t>
      </w:r>
      <w:r w:rsidRPr="00196292">
        <w:rPr>
          <w:rFonts w:ascii="Book Antiqua" w:hAnsi="Book Antiqua"/>
        </w:rPr>
        <w:t>remains</w:t>
      </w:r>
      <w:r w:rsidRPr="00196292">
        <w:rPr>
          <w:rFonts w:ascii="Book Antiqua" w:hAnsi="Book Antiqua"/>
          <w:spacing w:val="-3"/>
        </w:rPr>
        <w:t xml:space="preserve"> </w:t>
      </w:r>
      <w:r w:rsidRPr="00196292">
        <w:rPr>
          <w:rFonts w:ascii="Book Antiqua" w:hAnsi="Book Antiqua"/>
        </w:rPr>
        <w:t>secure.</w:t>
      </w:r>
      <w:r w:rsidRPr="00196292">
        <w:rPr>
          <w:rFonts w:ascii="Book Antiqua" w:hAnsi="Book Antiqua"/>
          <w:spacing w:val="-3"/>
        </w:rPr>
        <w:t xml:space="preserve"> </w:t>
      </w:r>
    </w:p>
    <w:p w14:paraId="52AF1595" w14:textId="77777777" w:rsidR="00105194" w:rsidRPr="00196292" w:rsidRDefault="0010364B" w:rsidP="00196292">
      <w:pPr>
        <w:pStyle w:val="BodyText"/>
        <w:numPr>
          <w:ilvl w:val="0"/>
          <w:numId w:val="2"/>
        </w:numPr>
        <w:spacing w:before="159" w:line="276" w:lineRule="auto"/>
        <w:rPr>
          <w:rFonts w:ascii="Book Antiqua" w:hAnsi="Book Antiqua"/>
          <w:spacing w:val="-2"/>
        </w:rPr>
      </w:pPr>
      <w:r w:rsidRPr="00196292">
        <w:rPr>
          <w:rFonts w:ascii="Book Antiqua" w:hAnsi="Book Antiqua"/>
        </w:rPr>
        <w:t>You</w:t>
      </w:r>
      <w:r w:rsidRPr="00196292">
        <w:rPr>
          <w:rFonts w:ascii="Book Antiqua" w:hAnsi="Book Antiqua"/>
          <w:spacing w:val="-4"/>
        </w:rPr>
        <w:t xml:space="preserve"> </w:t>
      </w:r>
      <w:r w:rsidRPr="00196292">
        <w:rPr>
          <w:rFonts w:ascii="Book Antiqua" w:hAnsi="Book Antiqua"/>
        </w:rPr>
        <w:t>have</w:t>
      </w:r>
      <w:r w:rsidRPr="00196292">
        <w:rPr>
          <w:rFonts w:ascii="Book Antiqua" w:hAnsi="Book Antiqua"/>
          <w:spacing w:val="-2"/>
        </w:rPr>
        <w:t xml:space="preserve"> </w:t>
      </w:r>
      <w:r w:rsidRPr="00196292">
        <w:rPr>
          <w:rFonts w:ascii="Book Antiqua" w:hAnsi="Book Antiqua"/>
        </w:rPr>
        <w:t>the</w:t>
      </w:r>
      <w:r w:rsidRPr="00196292">
        <w:rPr>
          <w:rFonts w:ascii="Book Antiqua" w:hAnsi="Book Antiqua"/>
          <w:spacing w:val="-3"/>
        </w:rPr>
        <w:t xml:space="preserve"> </w:t>
      </w:r>
      <w:r w:rsidRPr="00196292">
        <w:rPr>
          <w:rFonts w:ascii="Book Antiqua" w:hAnsi="Book Antiqua"/>
        </w:rPr>
        <w:t>right</w:t>
      </w:r>
      <w:r w:rsidRPr="00196292">
        <w:rPr>
          <w:rFonts w:ascii="Book Antiqua" w:hAnsi="Book Antiqua"/>
          <w:spacing w:val="-3"/>
        </w:rPr>
        <w:t xml:space="preserve"> </w:t>
      </w:r>
      <w:r w:rsidRPr="00196292">
        <w:rPr>
          <w:rFonts w:ascii="Book Antiqua" w:hAnsi="Book Antiqua"/>
        </w:rPr>
        <w:t>to</w:t>
      </w:r>
      <w:r w:rsidRPr="00196292">
        <w:rPr>
          <w:rFonts w:ascii="Book Antiqua" w:hAnsi="Book Antiqua"/>
          <w:spacing w:val="-2"/>
        </w:rPr>
        <w:t xml:space="preserve"> </w:t>
      </w:r>
      <w:r w:rsidRPr="00196292">
        <w:rPr>
          <w:rFonts w:ascii="Book Antiqua" w:hAnsi="Book Antiqua"/>
        </w:rPr>
        <w:t>request</w:t>
      </w:r>
      <w:r w:rsidRPr="00196292">
        <w:rPr>
          <w:rFonts w:ascii="Book Antiqua" w:hAnsi="Book Antiqua"/>
          <w:spacing w:val="-2"/>
        </w:rPr>
        <w:t xml:space="preserve"> </w:t>
      </w:r>
      <w:r w:rsidRPr="00196292">
        <w:rPr>
          <w:rFonts w:ascii="Book Antiqua" w:hAnsi="Book Antiqua"/>
        </w:rPr>
        <w:t>a</w:t>
      </w:r>
      <w:r w:rsidRPr="00196292">
        <w:rPr>
          <w:rFonts w:ascii="Book Antiqua" w:hAnsi="Book Antiqua"/>
          <w:spacing w:val="-3"/>
        </w:rPr>
        <w:t xml:space="preserve"> </w:t>
      </w:r>
      <w:r w:rsidRPr="00196292">
        <w:rPr>
          <w:rFonts w:ascii="Book Antiqua" w:hAnsi="Book Antiqua"/>
        </w:rPr>
        <w:t>copy</w:t>
      </w:r>
      <w:r w:rsidRPr="00196292">
        <w:rPr>
          <w:rFonts w:ascii="Book Antiqua" w:hAnsi="Book Antiqua"/>
          <w:spacing w:val="-2"/>
        </w:rPr>
        <w:t xml:space="preserve"> </w:t>
      </w:r>
      <w:r w:rsidRPr="00196292">
        <w:rPr>
          <w:rFonts w:ascii="Book Antiqua" w:hAnsi="Book Antiqua"/>
        </w:rPr>
        <w:t>of</w:t>
      </w:r>
      <w:r w:rsidRPr="00196292">
        <w:rPr>
          <w:rFonts w:ascii="Book Antiqua" w:hAnsi="Book Antiqua"/>
          <w:spacing w:val="-2"/>
        </w:rPr>
        <w:t xml:space="preserve"> </w:t>
      </w:r>
      <w:r w:rsidRPr="00196292">
        <w:rPr>
          <w:rFonts w:ascii="Book Antiqua" w:hAnsi="Book Antiqua"/>
        </w:rPr>
        <w:t>the</w:t>
      </w:r>
      <w:r w:rsidRPr="00196292">
        <w:rPr>
          <w:rFonts w:ascii="Book Antiqua" w:hAnsi="Book Antiqua"/>
          <w:spacing w:val="-2"/>
        </w:rPr>
        <w:t xml:space="preserve"> </w:t>
      </w:r>
      <w:r w:rsidRPr="00196292">
        <w:rPr>
          <w:rFonts w:ascii="Book Antiqua" w:hAnsi="Book Antiqua"/>
        </w:rPr>
        <w:t>personal</w:t>
      </w:r>
      <w:r w:rsidRPr="00196292">
        <w:rPr>
          <w:rFonts w:ascii="Book Antiqua" w:hAnsi="Book Antiqua"/>
          <w:spacing w:val="-2"/>
        </w:rPr>
        <w:t xml:space="preserve"> </w:t>
      </w:r>
      <w:r w:rsidRPr="00196292">
        <w:rPr>
          <w:rFonts w:ascii="Book Antiqua" w:hAnsi="Book Antiqua"/>
        </w:rPr>
        <w:t>information</w:t>
      </w:r>
      <w:r w:rsidRPr="00196292">
        <w:rPr>
          <w:rFonts w:ascii="Book Antiqua" w:hAnsi="Book Antiqua"/>
          <w:spacing w:val="-2"/>
        </w:rPr>
        <w:t xml:space="preserve"> </w:t>
      </w:r>
      <w:r w:rsidRPr="00196292">
        <w:rPr>
          <w:rFonts w:ascii="Book Antiqua" w:hAnsi="Book Antiqua"/>
        </w:rPr>
        <w:t>we</w:t>
      </w:r>
      <w:r w:rsidRPr="00196292">
        <w:rPr>
          <w:rFonts w:ascii="Book Antiqua" w:hAnsi="Book Antiqua"/>
          <w:spacing w:val="-3"/>
        </w:rPr>
        <w:t xml:space="preserve"> </w:t>
      </w:r>
      <w:r w:rsidRPr="00196292">
        <w:rPr>
          <w:rFonts w:ascii="Book Antiqua" w:hAnsi="Book Antiqua"/>
        </w:rPr>
        <w:t>hold</w:t>
      </w:r>
      <w:r w:rsidRPr="00196292">
        <w:rPr>
          <w:rFonts w:ascii="Book Antiqua" w:hAnsi="Book Antiqua"/>
          <w:spacing w:val="-2"/>
        </w:rPr>
        <w:t xml:space="preserve"> </w:t>
      </w:r>
      <w:r w:rsidRPr="00196292">
        <w:rPr>
          <w:rFonts w:ascii="Book Antiqua" w:hAnsi="Book Antiqua"/>
        </w:rPr>
        <w:t>about</w:t>
      </w:r>
      <w:r w:rsidRPr="00196292">
        <w:rPr>
          <w:rFonts w:ascii="Book Antiqua" w:hAnsi="Book Antiqua"/>
          <w:spacing w:val="-2"/>
        </w:rPr>
        <w:t xml:space="preserve"> </w:t>
      </w:r>
      <w:r w:rsidRPr="00196292">
        <w:rPr>
          <w:rFonts w:ascii="Book Antiqua" w:hAnsi="Book Antiqua"/>
        </w:rPr>
        <w:t>you.</w:t>
      </w:r>
      <w:r w:rsidRPr="00196292">
        <w:rPr>
          <w:rFonts w:ascii="Book Antiqua" w:hAnsi="Book Antiqua"/>
          <w:spacing w:val="-3"/>
        </w:rPr>
        <w:t xml:space="preserve"> </w:t>
      </w:r>
      <w:r w:rsidRPr="00196292">
        <w:rPr>
          <w:rFonts w:ascii="Book Antiqua" w:hAnsi="Book Antiqua"/>
        </w:rPr>
        <w:t>Please note that any such access request may be subject to the payment of an appropriate fee.</w:t>
      </w:r>
    </w:p>
    <w:p w14:paraId="0EC7610E" w14:textId="77777777" w:rsidR="00196292" w:rsidRPr="00196292" w:rsidRDefault="00105194" w:rsidP="00196292">
      <w:pPr>
        <w:pStyle w:val="BodyText"/>
        <w:numPr>
          <w:ilvl w:val="0"/>
          <w:numId w:val="2"/>
        </w:numPr>
        <w:spacing w:before="159" w:line="276" w:lineRule="auto"/>
        <w:rPr>
          <w:rFonts w:ascii="Book Antiqua" w:hAnsi="Book Antiqua"/>
          <w:spacing w:val="-2"/>
        </w:rPr>
      </w:pPr>
      <w:r w:rsidRPr="00196292">
        <w:rPr>
          <w:rFonts w:ascii="Book Antiqua" w:hAnsi="Book Antiqua"/>
          <w:i/>
          <w:iCs/>
        </w:rPr>
        <w:t>The Practice</w:t>
      </w:r>
      <w:r w:rsidRPr="00196292">
        <w:rPr>
          <w:rFonts w:ascii="Book Antiqua" w:hAnsi="Book Antiqua"/>
        </w:rPr>
        <w:t xml:space="preserve"> has m</w:t>
      </w:r>
      <w:r w:rsidR="0010364B" w:rsidRPr="00196292">
        <w:rPr>
          <w:rFonts w:ascii="Book Antiqua" w:hAnsi="Book Antiqua"/>
        </w:rPr>
        <w:t>easures</w:t>
      </w:r>
      <w:r w:rsidR="0010364B" w:rsidRPr="00196292">
        <w:rPr>
          <w:rFonts w:ascii="Book Antiqua" w:hAnsi="Book Antiqua"/>
          <w:spacing w:val="-5"/>
        </w:rPr>
        <w:t xml:space="preserve"> </w:t>
      </w:r>
      <w:r w:rsidRPr="00196292">
        <w:rPr>
          <w:rFonts w:ascii="Book Antiqua" w:hAnsi="Book Antiqua"/>
          <w:spacing w:val="-5"/>
        </w:rPr>
        <w:t xml:space="preserve">in place </w:t>
      </w:r>
      <w:r w:rsidR="0010364B" w:rsidRPr="00196292">
        <w:rPr>
          <w:rFonts w:ascii="Book Antiqua" w:hAnsi="Book Antiqua"/>
        </w:rPr>
        <w:t>to</w:t>
      </w:r>
      <w:r w:rsidR="0010364B" w:rsidRPr="00196292">
        <w:rPr>
          <w:rFonts w:ascii="Book Antiqua" w:hAnsi="Book Antiqua"/>
          <w:spacing w:val="-3"/>
        </w:rPr>
        <w:t xml:space="preserve"> </w:t>
      </w:r>
      <w:r w:rsidRPr="00196292">
        <w:rPr>
          <w:rFonts w:ascii="Book Antiqua" w:hAnsi="Book Antiqua"/>
        </w:rPr>
        <w:t>p</w:t>
      </w:r>
      <w:r w:rsidR="0010364B" w:rsidRPr="00196292">
        <w:rPr>
          <w:rFonts w:ascii="Book Antiqua" w:hAnsi="Book Antiqua"/>
        </w:rPr>
        <w:t>rotect</w:t>
      </w:r>
      <w:r w:rsidR="0010364B" w:rsidRPr="00196292">
        <w:rPr>
          <w:rFonts w:ascii="Book Antiqua" w:hAnsi="Book Antiqua"/>
          <w:spacing w:val="-3"/>
        </w:rPr>
        <w:t xml:space="preserve"> </w:t>
      </w:r>
      <w:r w:rsidRPr="00196292">
        <w:rPr>
          <w:rFonts w:ascii="Book Antiqua" w:hAnsi="Book Antiqua"/>
          <w:spacing w:val="-3"/>
        </w:rPr>
        <w:t>your personal information (i.e., storing files in</w:t>
      </w:r>
      <w:r w:rsidR="0010364B" w:rsidRPr="00196292">
        <w:rPr>
          <w:rFonts w:ascii="Book Antiqua" w:hAnsi="Book Antiqua"/>
          <w:spacing w:val="-6"/>
        </w:rPr>
        <w:t xml:space="preserve"> </w:t>
      </w:r>
      <w:r w:rsidRPr="00196292">
        <w:rPr>
          <w:rFonts w:ascii="Book Antiqua" w:hAnsi="Book Antiqua"/>
          <w:spacing w:val="-6"/>
        </w:rPr>
        <w:t xml:space="preserve">a </w:t>
      </w:r>
      <w:r w:rsidR="0010364B" w:rsidRPr="00196292">
        <w:rPr>
          <w:rFonts w:ascii="Book Antiqua" w:hAnsi="Book Antiqua"/>
        </w:rPr>
        <w:t>locked</w:t>
      </w:r>
      <w:r w:rsidR="0010364B" w:rsidRPr="00196292">
        <w:rPr>
          <w:rFonts w:ascii="Book Antiqua" w:hAnsi="Book Antiqua"/>
          <w:spacing w:val="-6"/>
        </w:rPr>
        <w:t xml:space="preserve"> </w:t>
      </w:r>
      <w:r w:rsidRPr="00196292">
        <w:rPr>
          <w:rFonts w:ascii="Book Antiqua" w:hAnsi="Book Antiqua"/>
          <w:spacing w:val="-6"/>
        </w:rPr>
        <w:t xml:space="preserve">cabinet </w:t>
      </w:r>
      <w:r w:rsidR="0010364B" w:rsidRPr="00196292">
        <w:rPr>
          <w:rFonts w:ascii="Book Antiqua" w:hAnsi="Book Antiqua"/>
        </w:rPr>
        <w:t>cupboard</w:t>
      </w:r>
      <w:r w:rsidR="0010364B" w:rsidRPr="00196292">
        <w:rPr>
          <w:rFonts w:ascii="Book Antiqua" w:hAnsi="Book Antiqua"/>
          <w:spacing w:val="-7"/>
        </w:rPr>
        <w:t xml:space="preserve"> </w:t>
      </w:r>
      <w:r w:rsidR="0010364B" w:rsidRPr="00196292">
        <w:rPr>
          <w:rFonts w:ascii="Book Antiqua" w:hAnsi="Book Antiqua"/>
        </w:rPr>
        <w:t xml:space="preserve">within </w:t>
      </w:r>
      <w:r w:rsidR="0010364B" w:rsidRPr="00196292">
        <w:rPr>
          <w:rFonts w:ascii="Book Antiqua" w:hAnsi="Book Antiqua"/>
          <w:i/>
          <w:iCs/>
        </w:rPr>
        <w:t>The</w:t>
      </w:r>
      <w:r w:rsidR="0010364B" w:rsidRPr="00196292">
        <w:rPr>
          <w:rFonts w:ascii="Book Antiqua" w:hAnsi="Book Antiqua"/>
          <w:i/>
          <w:iCs/>
          <w:spacing w:val="-9"/>
        </w:rPr>
        <w:t xml:space="preserve"> </w:t>
      </w:r>
      <w:r w:rsidR="0010364B" w:rsidRPr="00196292">
        <w:rPr>
          <w:rFonts w:ascii="Book Antiqua" w:hAnsi="Book Antiqua"/>
          <w:i/>
          <w:iCs/>
        </w:rPr>
        <w:t>Practice</w:t>
      </w:r>
      <w:r w:rsidRPr="00196292">
        <w:rPr>
          <w:rFonts w:ascii="Book Antiqua" w:hAnsi="Book Antiqua"/>
          <w:i/>
          <w:iCs/>
        </w:rPr>
        <w:t xml:space="preserve">, restricting </w:t>
      </w:r>
      <w:r w:rsidR="0010364B" w:rsidRPr="00196292">
        <w:rPr>
          <w:rFonts w:ascii="Book Antiqua" w:hAnsi="Book Antiqua"/>
        </w:rPr>
        <w:t>access to files</w:t>
      </w:r>
      <w:r w:rsidRPr="00196292">
        <w:rPr>
          <w:rFonts w:ascii="Book Antiqua" w:hAnsi="Book Antiqua"/>
        </w:rPr>
        <w:t xml:space="preserve">, deleting information </w:t>
      </w:r>
      <w:r w:rsidR="0010364B" w:rsidRPr="00196292">
        <w:rPr>
          <w:rFonts w:ascii="Book Antiqua" w:hAnsi="Book Antiqua"/>
        </w:rPr>
        <w:t>once the files reach termination dates in accordance with the guidelines</w:t>
      </w:r>
      <w:r w:rsidRPr="00196292">
        <w:rPr>
          <w:rFonts w:ascii="Book Antiqua" w:hAnsi="Book Antiqua"/>
        </w:rPr>
        <w:t xml:space="preserve"> of the Health Professions Council of South Africa</w:t>
      </w:r>
      <w:r w:rsidR="0010364B" w:rsidRPr="00196292">
        <w:rPr>
          <w:rFonts w:ascii="Book Antiqua" w:hAnsi="Book Antiqua"/>
        </w:rPr>
        <w:t>.</w:t>
      </w:r>
    </w:p>
    <w:p w14:paraId="4A141892" w14:textId="74F98C8B" w:rsidR="00196292" w:rsidRPr="00196292" w:rsidRDefault="00196292" w:rsidP="00196292">
      <w:pPr>
        <w:pStyle w:val="BodyText"/>
        <w:numPr>
          <w:ilvl w:val="0"/>
          <w:numId w:val="2"/>
        </w:numPr>
        <w:spacing w:before="159" w:line="276" w:lineRule="auto"/>
        <w:rPr>
          <w:rFonts w:ascii="Book Antiqua" w:hAnsi="Book Antiqua"/>
          <w:spacing w:val="-2"/>
        </w:rPr>
      </w:pPr>
      <w:r w:rsidRPr="00196292">
        <w:rPr>
          <w:rFonts w:ascii="Book Antiqua" w:hAnsi="Book Antiqua"/>
        </w:rPr>
        <w:t xml:space="preserve">Prof </w:t>
      </w:r>
      <w:r w:rsidR="0010364B" w:rsidRPr="00196292">
        <w:rPr>
          <w:rFonts w:ascii="Book Antiqua" w:hAnsi="Book Antiqua"/>
        </w:rPr>
        <w:t>Roelf van Niekerk is the registered Information</w:t>
      </w:r>
      <w:r w:rsidR="0010364B" w:rsidRPr="00196292">
        <w:rPr>
          <w:rFonts w:ascii="Book Antiqua" w:hAnsi="Book Antiqua"/>
          <w:spacing w:val="-1"/>
        </w:rPr>
        <w:t xml:space="preserve"> </w:t>
      </w:r>
      <w:r w:rsidR="0010364B" w:rsidRPr="00196292">
        <w:rPr>
          <w:rFonts w:ascii="Book Antiqua" w:hAnsi="Book Antiqua"/>
        </w:rPr>
        <w:t xml:space="preserve">Officer of </w:t>
      </w:r>
      <w:r w:rsidR="0010364B" w:rsidRPr="00196292">
        <w:rPr>
          <w:rFonts w:ascii="Book Antiqua" w:hAnsi="Book Antiqua"/>
          <w:i/>
          <w:iCs/>
        </w:rPr>
        <w:t>The Practice</w:t>
      </w:r>
      <w:r w:rsidR="0010364B" w:rsidRPr="00196292">
        <w:rPr>
          <w:rFonts w:ascii="Book Antiqua" w:hAnsi="Book Antiqua"/>
        </w:rPr>
        <w:t>.</w:t>
      </w:r>
      <w:r w:rsidR="0010364B" w:rsidRPr="00196292">
        <w:rPr>
          <w:rFonts w:ascii="Book Antiqua" w:hAnsi="Book Antiqua"/>
          <w:spacing w:val="-3"/>
        </w:rPr>
        <w:t xml:space="preserve"> H</w:t>
      </w:r>
      <w:r w:rsidR="0010364B" w:rsidRPr="00196292">
        <w:rPr>
          <w:rFonts w:ascii="Book Antiqua" w:hAnsi="Book Antiqua"/>
        </w:rPr>
        <w:t xml:space="preserve">e is responsible for implementing all measures as set out within this documentation. </w:t>
      </w:r>
    </w:p>
    <w:p w14:paraId="4976E7F9" w14:textId="6467D754" w:rsidR="0010364B" w:rsidRPr="00196292" w:rsidRDefault="0010364B" w:rsidP="00196292">
      <w:pPr>
        <w:pStyle w:val="BodyText"/>
        <w:numPr>
          <w:ilvl w:val="0"/>
          <w:numId w:val="2"/>
        </w:numPr>
        <w:spacing w:before="159" w:line="276" w:lineRule="auto"/>
        <w:rPr>
          <w:rFonts w:ascii="Book Antiqua" w:hAnsi="Book Antiqua"/>
          <w:spacing w:val="-2"/>
        </w:rPr>
      </w:pPr>
      <w:r w:rsidRPr="00196292">
        <w:rPr>
          <w:rFonts w:ascii="Book Antiqua" w:hAnsi="Book Antiqua"/>
        </w:rPr>
        <w:t>Any bre</w:t>
      </w:r>
      <w:r w:rsidR="000101FD">
        <w:rPr>
          <w:rFonts w:ascii="Book Antiqua" w:hAnsi="Book Antiqua"/>
        </w:rPr>
        <w:t>a</w:t>
      </w:r>
      <w:r w:rsidRPr="00196292">
        <w:rPr>
          <w:rFonts w:ascii="Book Antiqua" w:hAnsi="Book Antiqua"/>
        </w:rPr>
        <w:t>ch of the above-mentioned measures or of personal information that is discovered will be managed as follows:</w:t>
      </w:r>
    </w:p>
    <w:p w14:paraId="018BF861" w14:textId="1538215D" w:rsidR="00196292" w:rsidRPr="00196292" w:rsidRDefault="00196292" w:rsidP="00196292">
      <w:pPr>
        <w:pStyle w:val="ListParagraph"/>
        <w:widowControl w:val="0"/>
        <w:numPr>
          <w:ilvl w:val="1"/>
          <w:numId w:val="1"/>
        </w:numPr>
        <w:tabs>
          <w:tab w:val="left" w:pos="1960"/>
        </w:tabs>
        <w:autoSpaceDE w:val="0"/>
        <w:autoSpaceDN w:val="0"/>
        <w:spacing w:before="161" w:after="0" w:line="276" w:lineRule="auto"/>
        <w:rPr>
          <w:rFonts w:ascii="Book Antiqua" w:hAnsi="Book Antiqua"/>
          <w:sz w:val="24"/>
          <w:szCs w:val="24"/>
        </w:rPr>
      </w:pPr>
      <w:r w:rsidRPr="00196292">
        <w:rPr>
          <w:rFonts w:ascii="Book Antiqua" w:hAnsi="Book Antiqua"/>
          <w:sz w:val="24"/>
          <w:szCs w:val="24"/>
        </w:rPr>
        <w:t>You will b</w:t>
      </w:r>
      <w:r w:rsidR="0010364B" w:rsidRPr="00196292">
        <w:rPr>
          <w:rFonts w:ascii="Book Antiqua" w:hAnsi="Book Antiqua"/>
          <w:sz w:val="24"/>
          <w:szCs w:val="24"/>
        </w:rPr>
        <w:t>e</w:t>
      </w:r>
      <w:r w:rsidR="0010364B" w:rsidRPr="00196292">
        <w:rPr>
          <w:rFonts w:ascii="Book Antiqua" w:hAnsi="Book Antiqua"/>
          <w:spacing w:val="26"/>
          <w:sz w:val="24"/>
          <w:szCs w:val="24"/>
        </w:rPr>
        <w:t xml:space="preserve"> </w:t>
      </w:r>
      <w:r w:rsidR="0010364B" w:rsidRPr="00196292">
        <w:rPr>
          <w:rFonts w:ascii="Book Antiqua" w:hAnsi="Book Antiqua"/>
          <w:sz w:val="24"/>
          <w:szCs w:val="24"/>
        </w:rPr>
        <w:t>informed as soon as is</w:t>
      </w:r>
      <w:r w:rsidR="0010364B" w:rsidRPr="00196292">
        <w:rPr>
          <w:rFonts w:ascii="Book Antiqua" w:hAnsi="Book Antiqua"/>
          <w:spacing w:val="40"/>
          <w:sz w:val="24"/>
          <w:szCs w:val="24"/>
        </w:rPr>
        <w:t xml:space="preserve"> </w:t>
      </w:r>
      <w:r w:rsidR="0010364B" w:rsidRPr="00196292">
        <w:rPr>
          <w:rFonts w:ascii="Book Antiqua" w:hAnsi="Book Antiqua"/>
          <w:sz w:val="24"/>
          <w:szCs w:val="24"/>
        </w:rPr>
        <w:t>reasonably possible.</w:t>
      </w:r>
    </w:p>
    <w:p w14:paraId="68356EA8" w14:textId="23B0A2EC" w:rsidR="00196292" w:rsidRPr="00196292" w:rsidRDefault="0010364B" w:rsidP="001C16F7">
      <w:pPr>
        <w:pStyle w:val="ListParagraph"/>
        <w:widowControl w:val="0"/>
        <w:numPr>
          <w:ilvl w:val="1"/>
          <w:numId w:val="1"/>
        </w:numPr>
        <w:tabs>
          <w:tab w:val="left" w:pos="1960"/>
        </w:tabs>
        <w:autoSpaceDE w:val="0"/>
        <w:autoSpaceDN w:val="0"/>
        <w:spacing w:after="0" w:line="276" w:lineRule="auto"/>
        <w:rPr>
          <w:rFonts w:ascii="Book Antiqua" w:hAnsi="Book Antiqua"/>
          <w:sz w:val="24"/>
          <w:szCs w:val="24"/>
        </w:rPr>
      </w:pPr>
      <w:r w:rsidRPr="00196292">
        <w:rPr>
          <w:rFonts w:ascii="Book Antiqua" w:hAnsi="Book Antiqua"/>
          <w:sz w:val="24"/>
          <w:szCs w:val="24"/>
        </w:rPr>
        <w:t>The</w:t>
      </w:r>
      <w:r w:rsidRPr="00196292">
        <w:rPr>
          <w:rFonts w:ascii="Book Antiqua" w:hAnsi="Book Antiqua"/>
          <w:spacing w:val="-3"/>
          <w:sz w:val="24"/>
          <w:szCs w:val="24"/>
        </w:rPr>
        <w:t xml:space="preserve"> </w:t>
      </w:r>
      <w:r w:rsidRPr="00196292">
        <w:rPr>
          <w:rFonts w:ascii="Book Antiqua" w:hAnsi="Book Antiqua"/>
          <w:sz w:val="24"/>
          <w:szCs w:val="24"/>
        </w:rPr>
        <w:t>Regulator</w:t>
      </w:r>
      <w:r w:rsidRPr="00196292">
        <w:rPr>
          <w:rFonts w:ascii="Book Antiqua" w:hAnsi="Book Antiqua"/>
          <w:spacing w:val="-2"/>
          <w:sz w:val="24"/>
          <w:szCs w:val="24"/>
        </w:rPr>
        <w:t xml:space="preserve"> </w:t>
      </w:r>
      <w:r w:rsidR="00196292" w:rsidRPr="00196292">
        <w:rPr>
          <w:rFonts w:ascii="Book Antiqua" w:hAnsi="Book Antiqua"/>
          <w:spacing w:val="-2"/>
          <w:sz w:val="24"/>
          <w:szCs w:val="24"/>
        </w:rPr>
        <w:t xml:space="preserve">will </w:t>
      </w:r>
      <w:r w:rsidRPr="00196292">
        <w:rPr>
          <w:rFonts w:ascii="Book Antiqua" w:hAnsi="Book Antiqua"/>
          <w:sz w:val="24"/>
          <w:szCs w:val="24"/>
        </w:rPr>
        <w:t>also be</w:t>
      </w:r>
      <w:r w:rsidRPr="00196292">
        <w:rPr>
          <w:rFonts w:ascii="Book Antiqua" w:hAnsi="Book Antiqua"/>
          <w:spacing w:val="-4"/>
          <w:sz w:val="24"/>
          <w:szCs w:val="24"/>
        </w:rPr>
        <w:t xml:space="preserve"> </w:t>
      </w:r>
      <w:r w:rsidRPr="00196292">
        <w:rPr>
          <w:rFonts w:ascii="Book Antiqua" w:hAnsi="Book Antiqua"/>
          <w:sz w:val="24"/>
          <w:szCs w:val="24"/>
        </w:rPr>
        <w:t>informed</w:t>
      </w:r>
      <w:r w:rsidRPr="00196292">
        <w:rPr>
          <w:rFonts w:ascii="Book Antiqua" w:hAnsi="Book Antiqua"/>
          <w:spacing w:val="-5"/>
          <w:sz w:val="24"/>
          <w:szCs w:val="24"/>
        </w:rPr>
        <w:t xml:space="preserve"> </w:t>
      </w:r>
      <w:r w:rsidRPr="00196292">
        <w:rPr>
          <w:rFonts w:ascii="Book Antiqua" w:hAnsi="Book Antiqua"/>
          <w:sz w:val="24"/>
          <w:szCs w:val="24"/>
        </w:rPr>
        <w:t>of</w:t>
      </w:r>
      <w:r w:rsidRPr="00196292">
        <w:rPr>
          <w:rFonts w:ascii="Book Antiqua" w:hAnsi="Book Antiqua"/>
          <w:spacing w:val="-2"/>
          <w:sz w:val="24"/>
          <w:szCs w:val="24"/>
        </w:rPr>
        <w:t xml:space="preserve"> </w:t>
      </w:r>
      <w:r w:rsidRPr="00196292">
        <w:rPr>
          <w:rFonts w:ascii="Book Antiqua" w:hAnsi="Book Antiqua"/>
          <w:sz w:val="24"/>
          <w:szCs w:val="24"/>
        </w:rPr>
        <w:t>such</w:t>
      </w:r>
      <w:r w:rsidRPr="00196292">
        <w:rPr>
          <w:rFonts w:ascii="Book Antiqua" w:hAnsi="Book Antiqua"/>
          <w:spacing w:val="-2"/>
          <w:sz w:val="24"/>
          <w:szCs w:val="24"/>
        </w:rPr>
        <w:t xml:space="preserve"> </w:t>
      </w:r>
      <w:r w:rsidRPr="00196292">
        <w:rPr>
          <w:rFonts w:ascii="Book Antiqua" w:hAnsi="Book Antiqua"/>
          <w:sz w:val="24"/>
          <w:szCs w:val="24"/>
        </w:rPr>
        <w:t>a</w:t>
      </w:r>
      <w:r w:rsidRPr="00196292">
        <w:rPr>
          <w:rFonts w:ascii="Book Antiqua" w:hAnsi="Book Antiqua"/>
          <w:spacing w:val="-3"/>
          <w:sz w:val="24"/>
          <w:szCs w:val="24"/>
        </w:rPr>
        <w:t xml:space="preserve"> </w:t>
      </w:r>
      <w:r w:rsidRPr="00196292">
        <w:rPr>
          <w:rFonts w:ascii="Book Antiqua" w:hAnsi="Book Antiqua"/>
          <w:spacing w:val="-2"/>
          <w:sz w:val="24"/>
          <w:szCs w:val="24"/>
        </w:rPr>
        <w:t>bre</w:t>
      </w:r>
      <w:r w:rsidR="000101FD">
        <w:rPr>
          <w:rFonts w:ascii="Book Antiqua" w:hAnsi="Book Antiqua"/>
          <w:spacing w:val="-2"/>
          <w:sz w:val="24"/>
          <w:szCs w:val="24"/>
        </w:rPr>
        <w:t>a</w:t>
      </w:r>
      <w:r w:rsidRPr="00196292">
        <w:rPr>
          <w:rFonts w:ascii="Book Antiqua" w:hAnsi="Book Antiqua"/>
          <w:spacing w:val="-2"/>
          <w:sz w:val="24"/>
          <w:szCs w:val="24"/>
        </w:rPr>
        <w:t>ch.</w:t>
      </w:r>
    </w:p>
    <w:p w14:paraId="49D97C57" w14:textId="77777777" w:rsidR="001C16F7" w:rsidRPr="001C16F7" w:rsidRDefault="001C16F7" w:rsidP="001C16F7">
      <w:pPr>
        <w:pStyle w:val="ListParagraph"/>
        <w:widowControl w:val="0"/>
        <w:tabs>
          <w:tab w:val="left" w:pos="1960"/>
        </w:tabs>
        <w:autoSpaceDE w:val="0"/>
        <w:autoSpaceDN w:val="0"/>
        <w:spacing w:after="0" w:line="276" w:lineRule="auto"/>
        <w:ind w:left="360"/>
        <w:rPr>
          <w:rFonts w:ascii="Book Antiqua" w:hAnsi="Book Antiqua"/>
          <w:sz w:val="16"/>
          <w:szCs w:val="16"/>
        </w:rPr>
      </w:pPr>
    </w:p>
    <w:p w14:paraId="5ECE781C" w14:textId="7B501243" w:rsidR="0010364B" w:rsidRPr="00196292" w:rsidRDefault="0010364B" w:rsidP="001C16F7">
      <w:pPr>
        <w:pStyle w:val="ListParagraph"/>
        <w:widowControl w:val="0"/>
        <w:numPr>
          <w:ilvl w:val="0"/>
          <w:numId w:val="2"/>
        </w:numPr>
        <w:tabs>
          <w:tab w:val="left" w:pos="1960"/>
        </w:tabs>
        <w:autoSpaceDE w:val="0"/>
        <w:autoSpaceDN w:val="0"/>
        <w:spacing w:after="0" w:line="276" w:lineRule="auto"/>
        <w:rPr>
          <w:rFonts w:ascii="Book Antiqua" w:hAnsi="Book Antiqua"/>
          <w:sz w:val="24"/>
          <w:szCs w:val="24"/>
        </w:rPr>
      </w:pPr>
      <w:r w:rsidRPr="00196292">
        <w:rPr>
          <w:rFonts w:ascii="Book Antiqua" w:hAnsi="Book Antiqua"/>
          <w:sz w:val="24"/>
          <w:szCs w:val="24"/>
        </w:rPr>
        <w:t xml:space="preserve">All POPI related documentation, including this policy, are stored in a POPI file held in a filing cabinet inside </w:t>
      </w:r>
      <w:r w:rsidRPr="00196292">
        <w:rPr>
          <w:rFonts w:ascii="Book Antiqua" w:hAnsi="Book Antiqua"/>
          <w:i/>
          <w:iCs/>
          <w:sz w:val="24"/>
          <w:szCs w:val="24"/>
        </w:rPr>
        <w:t>The Practice.</w:t>
      </w:r>
    </w:p>
    <w:p w14:paraId="31E2BD0A" w14:textId="77777777" w:rsidR="0010364B" w:rsidRDefault="0010364B" w:rsidP="0010364B">
      <w:pPr>
        <w:pStyle w:val="BodyText"/>
        <w:spacing w:before="159" w:line="276" w:lineRule="auto"/>
        <w:ind w:left="567"/>
        <w:rPr>
          <w:rFonts w:ascii="Book Antiqua" w:hAnsi="Book Antiqua"/>
          <w:color w:val="2E74B5" w:themeColor="accent5" w:themeShade="BF"/>
        </w:rPr>
      </w:pPr>
      <w:r w:rsidRPr="00AF5781">
        <w:rPr>
          <w:rFonts w:ascii="Book Antiqua" w:hAnsi="Book Antiqua"/>
          <w:color w:val="2E74B5" w:themeColor="accent5" w:themeShade="BF"/>
        </w:rPr>
        <w:t xml:space="preserve"> </w:t>
      </w:r>
    </w:p>
    <w:p w14:paraId="627AED91" w14:textId="77777777" w:rsidR="0010364B" w:rsidRPr="008715A7" w:rsidRDefault="0010364B" w:rsidP="0010364B">
      <w:pPr>
        <w:pStyle w:val="BodyText"/>
        <w:spacing w:before="159" w:line="276" w:lineRule="auto"/>
        <w:rPr>
          <w:rFonts w:ascii="Book Antiqua" w:hAnsi="Book Antiqua"/>
          <w:color w:val="2E74B5" w:themeColor="accent5" w:themeShade="BF"/>
        </w:rPr>
      </w:pPr>
    </w:p>
    <w:bookmarkEnd w:id="0"/>
    <w:p w14:paraId="593A721B" w14:textId="39D10C19" w:rsidR="00F4268E" w:rsidRPr="0010364B" w:rsidRDefault="00F4268E" w:rsidP="0010364B">
      <w:pPr>
        <w:spacing w:line="276" w:lineRule="auto"/>
        <w:rPr>
          <w:rFonts w:ascii="Book Antiqua" w:hAnsi="Book Antiqua"/>
          <w:b/>
          <w:bCs/>
          <w:sz w:val="28"/>
          <w:szCs w:val="28"/>
          <w:lang w:val="en-US"/>
        </w:rPr>
      </w:pPr>
    </w:p>
    <w:p w14:paraId="7DFBA143" w14:textId="77777777" w:rsidR="007A28B0" w:rsidRDefault="007A28B0" w:rsidP="0010364B">
      <w:pPr>
        <w:spacing w:line="276" w:lineRule="auto"/>
      </w:pPr>
    </w:p>
    <w:sectPr w:rsidR="007A28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439AD"/>
    <w:multiLevelType w:val="hybridMultilevel"/>
    <w:tmpl w:val="352C4E1A"/>
    <w:lvl w:ilvl="0" w:tplc="A490D82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A841DE"/>
    <w:multiLevelType w:val="hybridMultilevel"/>
    <w:tmpl w:val="A0B6EE7A"/>
    <w:lvl w:ilvl="0" w:tplc="784C8F58">
      <w:start w:val="1"/>
      <w:numFmt w:val="low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86112B"/>
    <w:multiLevelType w:val="hybridMultilevel"/>
    <w:tmpl w:val="EBAE0F2C"/>
    <w:lvl w:ilvl="0" w:tplc="865AAF4A">
      <w:start w:val="1"/>
      <w:numFmt w:val="decimal"/>
      <w:lvlText w:val="%1."/>
      <w:lvlJc w:val="left"/>
      <w:pPr>
        <w:ind w:left="1460" w:hanging="221"/>
      </w:pPr>
      <w:rPr>
        <w:rFonts w:ascii="Book Antiqua" w:eastAsia="Arial Narrow" w:hAnsi="Book Antiqua" w:cs="Arial Narrow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2E08AC6">
      <w:start w:val="1"/>
      <w:numFmt w:val="lowerLetter"/>
      <w:lvlText w:val="%2."/>
      <w:lvlJc w:val="left"/>
      <w:pPr>
        <w:ind w:left="644" w:hanging="360"/>
      </w:pPr>
      <w:rPr>
        <w:rFonts w:ascii="Book Antiqua" w:eastAsia="Times New Roman" w:hAnsi="Book Antiqua" w:cs="Times New Roman"/>
        <w:b w:val="0"/>
        <w:bCs w:val="0"/>
        <w:i w:val="0"/>
        <w:iCs w:val="0"/>
        <w:spacing w:val="0"/>
        <w:w w:val="100"/>
        <w:sz w:val="24"/>
        <w:szCs w:val="24"/>
        <w:lang w:val="en-ZA" w:eastAsia="en-US" w:bidi="ar-SA"/>
      </w:rPr>
    </w:lvl>
    <w:lvl w:ilvl="2" w:tplc="1520BAE6">
      <w:numFmt w:val="bullet"/>
      <w:lvlText w:val="-"/>
      <w:lvlJc w:val="left"/>
      <w:pPr>
        <w:ind w:left="2320" w:hanging="360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969A3F24">
      <w:numFmt w:val="bullet"/>
      <w:lvlText w:val="•"/>
      <w:lvlJc w:val="left"/>
      <w:pPr>
        <w:ind w:left="2356" w:hanging="360"/>
      </w:pPr>
      <w:rPr>
        <w:rFonts w:hint="default"/>
        <w:lang w:val="en-US" w:eastAsia="en-US" w:bidi="ar-SA"/>
      </w:rPr>
    </w:lvl>
    <w:lvl w:ilvl="4" w:tplc="AAD08FEC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  <w:lvl w:ilvl="5" w:tplc="B246B542">
      <w:numFmt w:val="bullet"/>
      <w:lvlText w:val="•"/>
      <w:lvlJc w:val="left"/>
      <w:pPr>
        <w:ind w:left="2428" w:hanging="360"/>
      </w:pPr>
      <w:rPr>
        <w:rFonts w:hint="default"/>
        <w:lang w:val="en-US" w:eastAsia="en-US" w:bidi="ar-SA"/>
      </w:rPr>
    </w:lvl>
    <w:lvl w:ilvl="6" w:tplc="1CB47348">
      <w:numFmt w:val="bullet"/>
      <w:lvlText w:val="•"/>
      <w:lvlJc w:val="left"/>
      <w:pPr>
        <w:ind w:left="2464" w:hanging="360"/>
      </w:pPr>
      <w:rPr>
        <w:rFonts w:hint="default"/>
        <w:lang w:val="en-US" w:eastAsia="en-US" w:bidi="ar-SA"/>
      </w:rPr>
    </w:lvl>
    <w:lvl w:ilvl="7" w:tplc="249E42D4">
      <w:numFmt w:val="bullet"/>
      <w:lvlText w:val="•"/>
      <w:lvlJc w:val="left"/>
      <w:pPr>
        <w:ind w:left="2500" w:hanging="360"/>
      </w:pPr>
      <w:rPr>
        <w:rFonts w:hint="default"/>
        <w:lang w:val="en-US" w:eastAsia="en-US" w:bidi="ar-SA"/>
      </w:rPr>
    </w:lvl>
    <w:lvl w:ilvl="8" w:tplc="1D56CB7A">
      <w:numFmt w:val="bullet"/>
      <w:lvlText w:val="•"/>
      <w:lvlJc w:val="left"/>
      <w:pPr>
        <w:ind w:left="2536" w:hanging="360"/>
      </w:pPr>
      <w:rPr>
        <w:rFonts w:hint="default"/>
        <w:lang w:val="en-US" w:eastAsia="en-US" w:bidi="ar-SA"/>
      </w:rPr>
    </w:lvl>
  </w:abstractNum>
  <w:num w:numId="1" w16cid:durableId="515922848">
    <w:abstractNumId w:val="2"/>
  </w:num>
  <w:num w:numId="2" w16cid:durableId="341514748">
    <w:abstractNumId w:val="0"/>
  </w:num>
  <w:num w:numId="3" w16cid:durableId="2105026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68E"/>
    <w:rsid w:val="000101FD"/>
    <w:rsid w:val="0010364B"/>
    <w:rsid w:val="00105194"/>
    <w:rsid w:val="00161368"/>
    <w:rsid w:val="00196292"/>
    <w:rsid w:val="001C16F7"/>
    <w:rsid w:val="002414CB"/>
    <w:rsid w:val="005B3391"/>
    <w:rsid w:val="00631CC4"/>
    <w:rsid w:val="006A4B98"/>
    <w:rsid w:val="007A28B0"/>
    <w:rsid w:val="00966DC9"/>
    <w:rsid w:val="00B70896"/>
    <w:rsid w:val="00B90E53"/>
    <w:rsid w:val="00BE7D06"/>
    <w:rsid w:val="00C94E97"/>
    <w:rsid w:val="00CE6472"/>
    <w:rsid w:val="00F4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9C1193"/>
  <w15:chartTrackingRefBased/>
  <w15:docId w15:val="{5409F9D6-7968-4513-9C2D-470463010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364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Z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13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136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0364B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ListParagraph">
    <w:name w:val="List Paragraph"/>
    <w:basedOn w:val="Normal"/>
    <w:uiPriority w:val="1"/>
    <w:qFormat/>
    <w:rsid w:val="0010364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ZA"/>
      <w14:ligatures w14:val="standardContextual"/>
    </w:rPr>
  </w:style>
  <w:style w:type="paragraph" w:styleId="BodyText">
    <w:name w:val="Body Text"/>
    <w:basedOn w:val="Normal"/>
    <w:link w:val="BodyTextChar"/>
    <w:uiPriority w:val="1"/>
    <w:qFormat/>
    <w:rsid w:val="0010364B"/>
    <w:pPr>
      <w:widowControl w:val="0"/>
      <w:autoSpaceDE w:val="0"/>
      <w:autoSpaceDN w:val="0"/>
      <w:ind w:left="1240"/>
      <w:jc w:val="both"/>
    </w:pPr>
    <w:rPr>
      <w:rFonts w:ascii="Arial Narrow" w:eastAsia="Arial Narrow" w:hAnsi="Arial Narrow" w:cs="Arial Narrow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0364B"/>
    <w:rPr>
      <w:rFonts w:ascii="Arial Narrow" w:eastAsia="Arial Narrow" w:hAnsi="Arial Narrow" w:cs="Arial Narrow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10364B"/>
    <w:pPr>
      <w:widowControl w:val="0"/>
      <w:autoSpaceDE w:val="0"/>
      <w:autoSpaceDN w:val="0"/>
      <w:ind w:left="111"/>
    </w:pPr>
    <w:rPr>
      <w:rFonts w:ascii="Calibri" w:eastAsia="Calibr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elfv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Niekerk, Roelf (Prof) (Summerstrand Campus South)</dc:creator>
  <cp:keywords/>
  <dc:description/>
  <cp:lastModifiedBy>Roelf van Niekerk</cp:lastModifiedBy>
  <cp:revision>2</cp:revision>
  <dcterms:created xsi:type="dcterms:W3CDTF">2025-03-24T15:51:00Z</dcterms:created>
  <dcterms:modified xsi:type="dcterms:W3CDTF">2025-03-24T15:51:00Z</dcterms:modified>
</cp:coreProperties>
</file>